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680" w:tblpY="1186"/>
        <w:tblOverlap w:val="never"/>
        <w:tblW w:w="10094" w:type="dxa"/>
        <w:tblCellSpacing w:w="7" w:type="dxa"/>
        <w:tblLook w:val="04A0" w:firstRow="1" w:lastRow="0" w:firstColumn="1" w:lastColumn="0" w:noHBand="0" w:noVBand="1"/>
      </w:tblPr>
      <w:tblGrid>
        <w:gridCol w:w="12242"/>
        <w:gridCol w:w="12242"/>
      </w:tblGrid>
      <w:tr w:rsidR="00DC38AC" w:rsidRPr="00261C69" w:rsidTr="00A81F5F">
        <w:trPr>
          <w:trHeight w:val="2098"/>
          <w:tblCellSpacing w:w="7" w:type="dxa"/>
        </w:trPr>
        <w:tc>
          <w:tcPr>
            <w:tcW w:w="55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af0"/>
              <w:tblW w:w="11907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5670"/>
            </w:tblGrid>
            <w:tr w:rsidR="00DC38AC" w:rsidRPr="00825A7F" w:rsidTr="00CC4194">
              <w:tc>
                <w:tcPr>
                  <w:tcW w:w="6237" w:type="dxa"/>
                </w:tcPr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заседании трудового коллектива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tabs>
                      <w:tab w:val="left" w:pos="4998"/>
                    </w:tabs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ГБДОУ №1 «</w:t>
                  </w:r>
                  <w:proofErr w:type="spellStart"/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Шовда</w:t>
                  </w:r>
                  <w:proofErr w:type="spellEnd"/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г. Грозный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tabs>
                      <w:tab w:val="left" w:pos="5245"/>
                    </w:tabs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от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BB50C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 21</w:t>
                  </w:r>
                  <w:proofErr w:type="gramEnd"/>
                  <w:r w:rsidR="00BB50C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BB50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B50C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>01</w:t>
                  </w:r>
                  <w:r w:rsidR="00BB50C2" w:rsidRPr="00BB50C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>.</w:t>
                  </w:r>
                  <w:r w:rsidR="000C34A9" w:rsidRPr="00BB50C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>2021</w:t>
                  </w: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 №</w:t>
                  </w:r>
                  <w:r w:rsidR="00BB50C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03 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  <w:hideMark/>
                </w:tcPr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приказом ГБДОУ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№1«Шовда» г. Грозный</w:t>
                  </w:r>
                </w:p>
                <w:p w:rsidR="00DC38AC" w:rsidRPr="00825A7F" w:rsidRDefault="000C34A9" w:rsidP="00BB50C2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 w:rsidR="00BB50C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 22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BB50C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 01. </w:t>
                  </w:r>
                  <w:r w:rsidRPr="00BB50C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>2021</w:t>
                  </w:r>
                  <w:r w:rsidR="00DC38AC"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 №</w:t>
                  </w:r>
                  <w:r w:rsidR="00BB50C2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 xml:space="preserve"> 13-од</w:t>
                  </w:r>
                </w:p>
              </w:tc>
            </w:tr>
          </w:tbl>
          <w:p w:rsidR="00DC38AC" w:rsidRDefault="00DC38AC" w:rsidP="00DC38AC">
            <w:r w:rsidRPr="0082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af0"/>
              <w:tblW w:w="11907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5670"/>
            </w:tblGrid>
            <w:tr w:rsidR="00DC38AC" w:rsidRPr="00825A7F" w:rsidTr="00CC4194">
              <w:tc>
                <w:tcPr>
                  <w:tcW w:w="6237" w:type="dxa"/>
                </w:tcPr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             </w:t>
                  </w: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заседании трудового коллектива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tabs>
                      <w:tab w:val="left" w:pos="4998"/>
                    </w:tabs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ГБДОУ №1 «</w:t>
                  </w:r>
                  <w:proofErr w:type="spellStart"/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Шовда</w:t>
                  </w:r>
                  <w:proofErr w:type="spellEnd"/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г. Грозный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tabs>
                      <w:tab w:val="left" w:pos="5245"/>
                    </w:tabs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от «____</w:t>
                  </w:r>
                  <w:proofErr w:type="gramStart"/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_»_</w:t>
                  </w:r>
                  <w:proofErr w:type="gramEnd"/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 2020 г №_____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  <w:hideMark/>
                </w:tcPr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приказом ГБДОУ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№1«Шовда» г. Грозный</w:t>
                  </w:r>
                </w:p>
                <w:p w:rsidR="00DC38AC" w:rsidRPr="00825A7F" w:rsidRDefault="00DC38AC" w:rsidP="00DC38AC">
                  <w:pPr>
                    <w:framePr w:hSpace="180" w:wrap="around" w:vAnchor="page" w:hAnchor="margin" w:x="-680" w:y="1186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A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«_____»_____2020 г №_____</w:t>
                  </w:r>
                </w:p>
              </w:tc>
            </w:tr>
          </w:tbl>
          <w:p w:rsidR="00DC38AC" w:rsidRDefault="00DC38AC" w:rsidP="00DC38AC">
            <w:r w:rsidRPr="0082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32D17" w:rsidRDefault="00632D17" w:rsidP="008953B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8953B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Положение</w:t>
      </w:r>
    </w:p>
    <w:p w:rsidR="00632D17" w:rsidRPr="00632D17" w:rsidRDefault="00632D17" w:rsidP="008953B7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32D1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об организации питания </w:t>
      </w:r>
      <w:r w:rsidR="00E2437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для инвалидов и лиц с ОВЗ </w:t>
      </w:r>
      <w:r w:rsidRPr="00632D1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в ДОУ</w:t>
      </w:r>
    </w:p>
    <w:p w:rsidR="00632D17" w:rsidRPr="00045532" w:rsidRDefault="00632D17" w:rsidP="00045532">
      <w:pPr>
        <w:widowControl w:val="0"/>
        <w:tabs>
          <w:tab w:val="left" w:pos="466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2D17" w:rsidRPr="00045532" w:rsidRDefault="00632D17" w:rsidP="00045532">
      <w:pPr>
        <w:pStyle w:val="af"/>
        <w:numPr>
          <w:ilvl w:val="0"/>
          <w:numId w:val="42"/>
        </w:numPr>
        <w:tabs>
          <w:tab w:val="left" w:pos="466"/>
        </w:tabs>
        <w:spacing w:line="276" w:lineRule="auto"/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Общие положения</w:t>
      </w:r>
    </w:p>
    <w:p w:rsidR="00045532" w:rsidRPr="00045532" w:rsidRDefault="00045532" w:rsidP="00045532">
      <w:pPr>
        <w:pStyle w:val="af"/>
        <w:tabs>
          <w:tab w:val="left" w:pos="466"/>
        </w:tabs>
        <w:spacing w:line="276" w:lineRule="auto"/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 Федеральным Законом № 273-ФЗ от 29.12.2012г «Об образовании в Российской Федерации» </w:t>
      </w:r>
      <w:r w:rsidRPr="0004553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 изменениями от 17 февраля 2021 года,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532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  <w:t xml:space="preserve">СанПиН 2.3/2.4.3590-20 "Санитарно-эпидемиологические 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организации общественного питания населения", нормами СанПиН 2.4.3648-20 «Санитарно-эпидемиологические требования к организациям воспитания и обучения, отдыха и оздоровления детей и молодежи», Приказом </w:t>
      </w:r>
      <w:proofErr w:type="spellStart"/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 213н и </w:t>
      </w:r>
      <w:proofErr w:type="spellStart"/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с изменениями на 13 июля 2020 года, Уставом дошкольного образовательного учреждения.</w:t>
      </w:r>
    </w:p>
    <w:p w:rsidR="00632D17" w:rsidRPr="00045532" w:rsidRDefault="00632D17" w:rsidP="00045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Данное Положение разработано с целью создания оптимальных условий для 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организации полноценного, здорового питания воспитанников в детском саду, укрепления здоровья детей, недопущения возникновения групповых инфекционных и неинфекционных заболеваний, отравлений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дошкольном образовательном учреждении.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Настоящий локальный акт определяет основные цели и задачи организации питания в детском саду, устанавливает требования к организации питания детей, порядок поставки продуктов, условия и сроки их хранения, возрастные нормы питания, регламентирует порядок организации и учета питания, определяет 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ответственность и контроль, а также финансирование расходов на питание в дошкольном образовательном учреждении, определяет учетно-отчетную документацию по питанию.</w:t>
      </w:r>
    </w:p>
    <w:p w:rsidR="00632D17" w:rsidRPr="00045532" w:rsidRDefault="00632D17" w:rsidP="00045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1.4. Организация питания в дошкольном образовательном учреждении 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</w:t>
      </w:r>
    </w:p>
    <w:p w:rsidR="00632D17" w:rsidRPr="00045532" w:rsidRDefault="00632D17" w:rsidP="00B73D7C">
      <w:pPr>
        <w:tabs>
          <w:tab w:val="left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Порядок поставки продуктов определяется муниципальным контрактом и (или) договором.</w:t>
      </w:r>
    </w:p>
    <w:p w:rsidR="00632D17" w:rsidRPr="00045532" w:rsidRDefault="00632D17" w:rsidP="00045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Закупка и поставка продуктов питания осуществляется в порядке, установленном Федеральным 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законом № 44-ФЗ от 05.04.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2013г с изменениями на 30 декабря 2020 года «О контрактной системе в сфере закупок товаров, р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абот, услуг для обеспечения государственных и муниципальных нужд» на договорной основе, как за счет средств бюджета, так и за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средств платы родителей (законных представителей) за присмотр и уход за детьми в дошкольном образовательном учреждении.</w:t>
      </w:r>
    </w:p>
    <w:p w:rsidR="00632D17" w:rsidRPr="00045532" w:rsidRDefault="00632D17" w:rsidP="00045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Организация питания в детском саду осуществляется штатными работниками дошкольного образовательного учреждения (работниками предприятия общественного питания).</w:t>
      </w:r>
    </w:p>
    <w:p w:rsidR="00632D17" w:rsidRPr="00045532" w:rsidRDefault="00632D17" w:rsidP="00045532">
      <w:pPr>
        <w:widowControl w:val="0"/>
        <w:tabs>
          <w:tab w:val="left" w:pos="466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2D17" w:rsidRPr="00045532" w:rsidRDefault="00632D17" w:rsidP="00045532">
      <w:pPr>
        <w:pStyle w:val="af"/>
        <w:numPr>
          <w:ilvl w:val="0"/>
          <w:numId w:val="42"/>
        </w:numPr>
        <w:tabs>
          <w:tab w:val="left" w:pos="466"/>
        </w:tabs>
        <w:spacing w:line="276" w:lineRule="auto"/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Основные цели и задачи организации питания</w:t>
      </w:r>
    </w:p>
    <w:p w:rsidR="00045532" w:rsidRPr="00045532" w:rsidRDefault="00045532" w:rsidP="00045532">
      <w:pPr>
        <w:pStyle w:val="af"/>
        <w:tabs>
          <w:tab w:val="left" w:pos="466"/>
        </w:tabs>
        <w:spacing w:line="276" w:lineRule="auto"/>
        <w:ind w:right="54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632D17" w:rsidRPr="00045532" w:rsidRDefault="00632D17" w:rsidP="00045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поставки и хранения продуктов в дошкольном образовательном учреждении.</w:t>
      </w:r>
    </w:p>
    <w:p w:rsidR="00632D17" w:rsidRPr="00045532" w:rsidRDefault="00632D17" w:rsidP="00045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Основными задачами при организации питания воспитанников ДОУ являются:</w:t>
      </w:r>
    </w:p>
    <w:p w:rsidR="00632D17" w:rsidRPr="00045532" w:rsidRDefault="00632D17" w:rsidP="00045532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обеспечение воспитанников питанием, соответствующим возрастным физиологическим потребностям в рациональном и сбалансированном питании;</w:t>
      </w:r>
    </w:p>
    <w:p w:rsidR="00632D17" w:rsidRPr="00045532" w:rsidRDefault="00632D17" w:rsidP="00045532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гарантированное качество и безопасность питания и пищевых продуктов, используемых в питании;</w:t>
      </w:r>
    </w:p>
    <w:p w:rsidR="00632D17" w:rsidRPr="00045532" w:rsidRDefault="00632D17" w:rsidP="00045532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предупреждение (профилактика) среди воспитанников дошкольного образовательного учреждения инфекционных и неинфек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>ционных заболеваний, связанных с фактором питания;</w:t>
      </w:r>
    </w:p>
    <w:p w:rsidR="00632D17" w:rsidRPr="00045532" w:rsidRDefault="00632D17" w:rsidP="00045532">
      <w:pPr>
        <w:widowControl w:val="0"/>
        <w:tabs>
          <w:tab w:val="left" w:pos="709"/>
          <w:tab w:val="left" w:pos="79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пропаганда принципов здорового и полноценного питания;</w:t>
      </w:r>
    </w:p>
    <w:p w:rsidR="00632D17" w:rsidRPr="00045532" w:rsidRDefault="00632D17" w:rsidP="00045532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анализ и оценка уровня профессионализма лиц, участвующих в обеспечении каче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>ственного питания, по результатам их практической деятельности;</w:t>
      </w:r>
    </w:p>
    <w:p w:rsidR="00632D17" w:rsidRPr="00045532" w:rsidRDefault="00632D17" w:rsidP="00045532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разработка и соблюдение нормативно-правовых актов ДОУ в части организации и обеспечения каче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>ственного питания в дошкольном образовательном учреждении.</w:t>
      </w:r>
    </w:p>
    <w:p w:rsidR="00632D17" w:rsidRPr="00045532" w:rsidRDefault="00632D17" w:rsidP="00045532">
      <w:pPr>
        <w:widowControl w:val="0"/>
        <w:tabs>
          <w:tab w:val="left" w:pos="466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2D17" w:rsidRPr="00045532" w:rsidRDefault="00632D17" w:rsidP="00045532">
      <w:pPr>
        <w:pStyle w:val="af"/>
        <w:numPr>
          <w:ilvl w:val="0"/>
          <w:numId w:val="4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532">
        <w:rPr>
          <w:rFonts w:ascii="Times New Roman" w:hAnsi="Times New Roman" w:cs="Times New Roman"/>
          <w:b/>
          <w:sz w:val="28"/>
          <w:szCs w:val="28"/>
        </w:rPr>
        <w:t>Требования к организации питания воспитанников</w:t>
      </w:r>
    </w:p>
    <w:p w:rsidR="00045532" w:rsidRPr="00045532" w:rsidRDefault="00045532" w:rsidP="00045532">
      <w:pPr>
        <w:pStyle w:val="a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3.1. Дошкольное образовательное учреждение обеспечивает гарантированное 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3.2. Требования к деятельности по формированию рациона и организации питания детей в ДОУ,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3.3. </w:t>
      </w: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>Лица, поступающие на работу в организации общественного питания, должны соответствовать 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3.4. Для исключения риска микробиологического и паразитарного загрязнения пищевой продукции работники пищеблока ДОУ обязаны: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снимать в специально отведенном месте рабочую одежду, фартук, головной убор при посещении туалета либо надевать сверху халаты; тщательно мыть руки с мылом или иным моющим средством для рук после посещения туалета;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питания;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  <w:t xml:space="preserve">использовать одноразовые перчатки при </w:t>
      </w:r>
      <w:proofErr w:type="spellStart"/>
      <w:r w:rsidRPr="00045532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порционировании</w:t>
      </w:r>
      <w:proofErr w:type="spellEnd"/>
      <w:r w:rsidRPr="00045532">
        <w:rPr>
          <w:rFonts w:ascii="Times New Roman" w:eastAsia="Arial Unicode MS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  <w:t xml:space="preserve">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3.5.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инвентарь, тара должны иметь соответствующие санитарно-эпидемиологическое заключение. Для приготовления пищи используется электрооборудование. 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3.6. </w:t>
      </w: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 xml:space="preserve">Пищеблок для приготовления пищи должен быть оснащен техническими средствами для реализации технологического процесса, его части или технологической операции (технологическое оборудование), холодильным, </w:t>
      </w: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lastRenderedPageBreak/>
        <w:t>моечным оборудованием, инвентарем, посудой (одноразового использования, при необходимости), тарой, изготовленными из материалов, соответствующих требованиям, предъявляемым к материалам, контактирующим с пищевой продукцией, устойчивыми к действию моющих и дезинфицирующих средств и обеспечивающими условия хранения, изготовления пищевой продукции.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>3.7. Внутренняя отделка производственных и санитарно-бытовых помещений пищеблока должна быть выполнена из материалов, позволяющих проводить ежедневную влажную уборку, обработку моющими и дезинфицирующими средствами, и не иметь повреждений.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>3.8. Разделочный инвентарь для готовой и сырой продукции должен обрабатываться и храниться раздельно в производственных цехах (зонах, участках). Столовая и кухонная посуда и инвентарь одноразового использования должны применяться в соответствии с маркировкой по их применению. Повторное использование одноразовой посуды и инвентаря запрещается.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>3.9. Система приточно-вытяжной вентиляции пищеблока должна быть оборудована отдельно от систем вентиляции помещений, не связанных с организацией питания, включая санитарно-бытовые помещения.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3.10. Зоны (участки) и (или) размещенное в них оборудование, являющееся источниками выделения газов, пыли (мучной), влаги, тепла должны быть оборудованы локальными вытяжными системами, которые могут присоединяться к системе вытяжной вентиляции производственных помещений. Воздух рабочей зоны и параметры микроклимата должны соответствовать гигиеническим нормативам.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 xml:space="preserve">3.11. Складские помещения для хранения продукции должны быть оборудованы приборами для измерения относительной влажности и температуры воздуха, холодильное оборудование - контрольными термометрами. </w:t>
      </w:r>
      <w:r w:rsidRPr="00045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Ответственное лицо обязано ежедневно снимать показания приборов учёта и вносить их в соответствующие журналы (</w:t>
      </w:r>
      <w:r w:rsidRPr="000455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Приложение 12</w:t>
      </w:r>
      <w:r w:rsidRPr="00045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 Журналы можно вести в бумажном или электронном виде.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 xml:space="preserve">3.12. В помещениях пищеблока не должно быть насекомых и грызунов, а также не должны содержаться синантропные птицы и животные. 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>3.13. В производственных помещениях не допускается хранение личных вещей и комнатных растений.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</w:pPr>
    </w:p>
    <w:p w:rsidR="00632D17" w:rsidRPr="00045532" w:rsidRDefault="00632D17" w:rsidP="00045532">
      <w:pPr>
        <w:pStyle w:val="af"/>
        <w:numPr>
          <w:ilvl w:val="0"/>
          <w:numId w:val="4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045532">
        <w:rPr>
          <w:rFonts w:ascii="Times New Roman" w:hAnsi="Times New Roman" w:cs="Times New Roman"/>
          <w:b/>
          <w:sz w:val="28"/>
          <w:szCs w:val="28"/>
        </w:rPr>
        <w:t>Порядок поставки продуктов</w:t>
      </w:r>
      <w:bookmarkEnd w:id="0"/>
    </w:p>
    <w:p w:rsidR="00045532" w:rsidRPr="00045532" w:rsidRDefault="00045532" w:rsidP="00045532">
      <w:pPr>
        <w:pStyle w:val="a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их сохранность и предохраняющих от загрязнения. Доставка пищевых продуктов осуществляется специализированным транспортом, имеющим 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санитарный паспорт.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4.6. Товар должен быть упакован надлежащим образом, обеспечивающим его сохранность при перевозке и хранении.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4.7. На упаковку (тару) товара должна быть нанесена маркировка в соответствии с требованиями законодательства Российской Федерации.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4.8. Продукция поставляется в одноразовой упаковке (таре) производителя.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4.9. </w:t>
      </w: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>Прием пищевой продукции, в том числе продовольственного сырья, на пищеблок должен осуществляться при наличии маркировки и товаросопроводительной документации, сведений об оценке (подтверждении) соответствия, предусмотренных в том числе техническими регламентами. В случае нарушений условий и режима перевозки, а также отсутствии товаросопроводительной документации и маркировки пищевая продукция и продовольственное (пищевое) сырье на пищеблоке не принимаются.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 xml:space="preserve">4.10. Перевозка (транспортирование) и хранение продовольственного (пищевого) сырья и пищевой продукции должны осуществляться в соответствии с требованиями соответствующих технических регламентов. 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4.11. 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ДОУ </w:t>
      </w:r>
      <w:r w:rsidRPr="00045532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(Приложение 1).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045532" w:rsidRDefault="00632D17" w:rsidP="00045532">
      <w:pPr>
        <w:pStyle w:val="af"/>
        <w:keepNext/>
        <w:keepLines/>
        <w:numPr>
          <w:ilvl w:val="0"/>
          <w:numId w:val="42"/>
        </w:numPr>
        <w:tabs>
          <w:tab w:val="left" w:pos="2618"/>
        </w:tabs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2"/>
      <w:r w:rsidRPr="0004553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сроки хранения продуктов</w:t>
      </w:r>
      <w:bookmarkEnd w:id="1"/>
      <w:r w:rsidRPr="000455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</w:p>
    <w:p w:rsidR="00632D17" w:rsidRPr="00045532" w:rsidRDefault="00632D17" w:rsidP="00045532">
      <w:pPr>
        <w:pStyle w:val="af"/>
        <w:keepNext/>
        <w:keepLines/>
        <w:tabs>
          <w:tab w:val="left" w:pos="2618"/>
        </w:tabs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532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приготовленной пище</w:t>
      </w:r>
    </w:p>
    <w:p w:rsidR="00045532" w:rsidRPr="00045532" w:rsidRDefault="00045532" w:rsidP="00045532">
      <w:pPr>
        <w:pStyle w:val="af"/>
        <w:keepNext/>
        <w:keepLines/>
        <w:tabs>
          <w:tab w:val="left" w:pos="2618"/>
        </w:tabs>
        <w:spacing w:line="27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2D17" w:rsidRPr="00045532" w:rsidRDefault="00632D17" w:rsidP="00045532">
      <w:pPr>
        <w:widowControl w:val="0"/>
        <w:tabs>
          <w:tab w:val="left" w:pos="142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5.1. Доставка и хранение продуктов питания должны находиться под строгим контролем заведующего, заведующего производством (шеф-повара) и кладовщика ДОУ, так как от этого зависит качество приготовляемой пищи.</w:t>
      </w:r>
    </w:p>
    <w:p w:rsidR="00632D17" w:rsidRPr="00045532" w:rsidRDefault="00632D17" w:rsidP="00045532">
      <w:pPr>
        <w:widowControl w:val="0"/>
        <w:tabs>
          <w:tab w:val="left" w:pos="142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5.2. Пищевые продукты, поступающие в дошкольное образовательное учреждение, имеют документы, подтверждающие их происхождение, качество и безопасность. </w:t>
      </w:r>
    </w:p>
    <w:p w:rsidR="00632D17" w:rsidRPr="00045532" w:rsidRDefault="00632D17" w:rsidP="00045532">
      <w:pPr>
        <w:widowControl w:val="0"/>
        <w:tabs>
          <w:tab w:val="left" w:pos="142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5.3.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632D17" w:rsidRPr="00045532" w:rsidRDefault="00632D17" w:rsidP="00045532">
      <w:pPr>
        <w:widowControl w:val="0"/>
        <w:tabs>
          <w:tab w:val="left" w:pos="142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5.4. Документация, удостоверяющая качество и безопасность продукции, маркировоч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ные ярлыки (или их копии) должны сохраняться до окончания реализации продукции.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5.5. Сроки хранения и реализации особо скоропортящихся продуктов должны 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соблюдаться в соответствии с санитарно-эпидемиологическими правилами и нормативами СанПиН.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5.6. Дошкольное образовательное учреждение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 и для овощей. 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5.7. Складские помещения (кладовые) и холодильные камеры необходимо содержать в чистоте, хорошо проветривать.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предотвращения размножения патогенных микроорганизмов не допускается: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раздача на следующий день готовых блюд;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замораживание нереализованных готовых блюд для последующей реализации в другие дни;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привлечение к приготовлению, </w:t>
      </w:r>
      <w:proofErr w:type="spellStart"/>
      <w:r w:rsidRPr="000455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порционированию</w:t>
      </w:r>
      <w:proofErr w:type="spellEnd"/>
      <w:r w:rsidRPr="000455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раздаче кулинарных изделий посторонних лиц, включая персонал, в должностные обязанности которого не входят указанные виды деятельности.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5.9.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(или) электронном носителях и влажности - в складских помещениях (рекомендуемые образцы приведены в </w:t>
      </w:r>
      <w:r w:rsidRPr="00045532">
        <w:rPr>
          <w:rFonts w:ascii="Times New Roman" w:eastAsia="Times New Roman" w:hAnsi="Times New Roman" w:cs="Times New Roman"/>
          <w:i/>
          <w:spacing w:val="2"/>
          <w:sz w:val="28"/>
          <w:szCs w:val="28"/>
          <w:shd w:val="clear" w:color="auto" w:fill="FFFFFF"/>
          <w:lang w:eastAsia="ru-RU"/>
        </w:rPr>
        <w:t>Приложении 12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).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5.10. С целью минимизации риска теплового воздействия для контроля температуры блюд на линии раздачи должны использоваться термометры.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5.11. Температура горячих жидких блюд и иных горячих блюд, холодных супов, напитков, реализуемых через раздачу, должна соответствовать технологическим документам.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45532" w:rsidRPr="00045532" w:rsidRDefault="00632D17" w:rsidP="00045532">
      <w:pPr>
        <w:pStyle w:val="af"/>
        <w:keepNext/>
        <w:keepLines/>
        <w:numPr>
          <w:ilvl w:val="0"/>
          <w:numId w:val="42"/>
        </w:numPr>
        <w:tabs>
          <w:tab w:val="left" w:pos="1930"/>
        </w:tabs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3"/>
      <w:r w:rsidRPr="000455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Нормы питания и физиологических потребностей </w:t>
      </w:r>
    </w:p>
    <w:p w:rsidR="00632D17" w:rsidRDefault="00632D17" w:rsidP="00045532">
      <w:pPr>
        <w:pStyle w:val="af"/>
        <w:keepNext/>
        <w:keepLines/>
        <w:tabs>
          <w:tab w:val="left" w:pos="1930"/>
        </w:tabs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5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детей </w:t>
      </w:r>
      <w:bookmarkStart w:id="3" w:name="bookmark4"/>
      <w:bookmarkEnd w:id="2"/>
      <w:r w:rsidRPr="00045532">
        <w:rPr>
          <w:rFonts w:ascii="Times New Roman" w:eastAsia="Times New Roman" w:hAnsi="Times New Roman" w:cs="Times New Roman"/>
          <w:b/>
          <w:bCs/>
          <w:sz w:val="28"/>
          <w:szCs w:val="28"/>
        </w:rPr>
        <w:t>в пищевых веществах</w:t>
      </w:r>
      <w:bookmarkEnd w:id="3"/>
    </w:p>
    <w:p w:rsidR="00045532" w:rsidRPr="00045532" w:rsidRDefault="00045532" w:rsidP="00045532">
      <w:pPr>
        <w:pStyle w:val="af"/>
        <w:keepNext/>
        <w:keepLines/>
        <w:tabs>
          <w:tab w:val="left" w:pos="1930"/>
        </w:tabs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6.1.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</w:t>
      </w:r>
      <w:r w:rsidRPr="00045532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(Приложение 2).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6.2. </w:t>
      </w: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lang w:eastAsia="ru-RU" w:bidi="ru-RU"/>
        </w:rPr>
        <w:t>Питание детей должно осуществляться в соответствии с меню, утвержденным заведующим дошкольным образовательным учреждением</w:t>
      </w:r>
      <w:r w:rsidRPr="00045532">
        <w:rPr>
          <w:rFonts w:ascii="Times New Roman" w:eastAsia="Arial Unicode MS" w:hAnsi="Times New Roman" w:cs="Times New Roman"/>
          <w:i/>
          <w:spacing w:val="2"/>
          <w:sz w:val="28"/>
          <w:szCs w:val="28"/>
          <w:lang w:eastAsia="ru-RU" w:bidi="ru-RU"/>
        </w:rPr>
        <w:t>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 xml:space="preserve">В случае привлечения предприятия общественного питания к организации питания детей в ДОУ, меню должно утверждаться руководителем предприятия общественного питания, согласовываться заведующим детским </w:t>
      </w: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lastRenderedPageBreak/>
        <w:t>садом.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заведующим детским садом.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6.3. Меню является основным документом для приготовления пищи на пи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щеблоке дошкольного образовательного учреждения.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6.4. Вносить изменения в утверждённое меню, без согласования с заведующим дошкольным образовательным учреждением, запрещается.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6.5. При необходимости внесения изменений в меню (несвоевременный завоз продуктов, недоброкачественность продукта) медицинской сестрой ДОУ составляется объяснительная записка с указа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нием причины. В меню вносятся изменения и заверяются подписью заведующего детским садом. Исправления в меню не допускаются.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6.6. Основное м</w:t>
      </w: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lang w:eastAsia="ru-RU" w:bidi="ru-RU"/>
        </w:rPr>
        <w:t xml:space="preserve">еню должно разрабатываться на период не менее двух недель (с учетом режима организации) для каждой возрастной группы детей (рекомендуемый образец приведен в </w:t>
      </w:r>
      <w:r w:rsidRPr="00045532">
        <w:rPr>
          <w:rFonts w:ascii="Times New Roman" w:eastAsia="Arial Unicode MS" w:hAnsi="Times New Roman" w:cs="Times New Roman"/>
          <w:i/>
          <w:spacing w:val="2"/>
          <w:sz w:val="28"/>
          <w:szCs w:val="28"/>
          <w:lang w:eastAsia="ru-RU" w:bidi="ru-RU"/>
        </w:rPr>
        <w:t>Приложении 3</w:t>
      </w:r>
      <w:r w:rsidRPr="00045532">
        <w:rPr>
          <w:rFonts w:ascii="Times New Roman" w:eastAsia="Arial Unicode MS" w:hAnsi="Times New Roman" w:cs="Times New Roman"/>
          <w:spacing w:val="2"/>
          <w:sz w:val="28"/>
          <w:szCs w:val="28"/>
          <w:lang w:eastAsia="ru-RU" w:bidi="ru-RU"/>
        </w:rPr>
        <w:t xml:space="preserve">). 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6.7. Масса порций для детей должны строго соответствовать возрасту ребёнка (</w:t>
      </w:r>
      <w:r w:rsidRPr="00045532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Приложение 4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6.8. </w:t>
      </w:r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При составлении меню для детей в возрасте от 1 года до 7 лет учитывается:</w:t>
      </w:r>
    </w:p>
    <w:p w:rsidR="00632D17" w:rsidRPr="00045532" w:rsidRDefault="004027DB" w:rsidP="00045532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среднесуточный набор продуктов для каждой возрастной группы </w:t>
      </w:r>
      <w:r w:rsidR="00632D17" w:rsidRPr="00045532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(Приложение 5);</w:t>
      </w:r>
    </w:p>
    <w:p w:rsidR="00632D17" w:rsidRPr="00045532" w:rsidRDefault="004027DB" w:rsidP="00045532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объём блюд для каждой возрастной группы </w:t>
      </w:r>
      <w:r w:rsidR="00632D17" w:rsidRPr="00045532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(Приложение 6);</w:t>
      </w:r>
    </w:p>
    <w:p w:rsidR="00632D17" w:rsidRPr="00045532" w:rsidRDefault="004027DB" w:rsidP="00045532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нормы физиологических потребностей;</w:t>
      </w:r>
    </w:p>
    <w:p w:rsidR="00632D17" w:rsidRPr="00045532" w:rsidRDefault="004027DB" w:rsidP="00045532">
      <w:pPr>
        <w:widowControl w:val="0"/>
        <w:tabs>
          <w:tab w:val="left" w:pos="709"/>
          <w:tab w:val="left" w:pos="8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нормы потерь при холодной и тепловой обработке продуктов;</w:t>
      </w:r>
    </w:p>
    <w:p w:rsidR="00632D17" w:rsidRPr="00045532" w:rsidRDefault="004027DB" w:rsidP="00045532">
      <w:pPr>
        <w:widowControl w:val="0"/>
        <w:tabs>
          <w:tab w:val="left" w:pos="709"/>
          <w:tab w:val="left" w:pos="8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выход готовых блюд;</w:t>
      </w:r>
    </w:p>
    <w:p w:rsidR="00632D17" w:rsidRPr="00045532" w:rsidRDefault="004027DB" w:rsidP="00045532">
      <w:pPr>
        <w:widowControl w:val="0"/>
        <w:tabs>
          <w:tab w:val="left" w:pos="709"/>
          <w:tab w:val="left" w:pos="8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нормы взаимозаменяемости продуктов при приготовлении блюд;</w:t>
      </w:r>
    </w:p>
    <w:p w:rsidR="00632D17" w:rsidRPr="00045532" w:rsidRDefault="004027DB" w:rsidP="00045532">
      <w:pPr>
        <w:widowControl w:val="0"/>
        <w:tabs>
          <w:tab w:val="left" w:pos="709"/>
          <w:tab w:val="left" w:pos="78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требования </w:t>
      </w:r>
      <w:proofErr w:type="spellStart"/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Роспотребнадзора</w:t>
      </w:r>
      <w:proofErr w:type="spellEnd"/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отношении запрещённых продуктов и блюд, ис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 xml:space="preserve">пользование которых может стать причиной возникновения желудочно-кишечного заболевания или отравления </w:t>
      </w:r>
      <w:r w:rsidR="00632D17" w:rsidRPr="00045532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(Приложение 7).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6.9. 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 (</w:t>
      </w:r>
      <w:r w:rsidRPr="00045532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Приложение 8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6.10. Меню допускается корректировать с учетом </w:t>
      </w:r>
      <w:proofErr w:type="spellStart"/>
      <w:proofErr w:type="gramStart"/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климато</w:t>
      </w:r>
      <w:proofErr w:type="spellEnd"/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-географических</w:t>
      </w:r>
      <w:proofErr w:type="gramEnd"/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 </w:t>
      </w:r>
      <w:r w:rsidRPr="00045532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(Приложение 9).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6.11.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</w:t>
      </w:r>
      <w:proofErr w:type="spellStart"/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йододефицитных</w:t>
      </w:r>
      <w:proofErr w:type="spellEnd"/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состояний у детей должна использоваться соль поваренная пищевая йодированная при приготовлении блюд и кулинарных изделий.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6.12. 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следующая информация: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рекомендации по организации здорового питания детей.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6.13. 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6.14. 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6.15. Индивидуальное меню должно быть разработано специалистом-диетологом с учетом заболевания ребенка (по назначениям лечащего врача). 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6.16.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</w:t>
      </w:r>
      <w:r w:rsidRPr="00045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6.17.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дошкольном образовательном учреждении.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6.18. 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 шеф-повар (заведующий 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производством), старшая медсестра, </w:t>
      </w:r>
      <w:r w:rsidR="00A81F5F"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диетсестра, 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кладовщик.</w:t>
      </w:r>
    </w:p>
    <w:p w:rsidR="00632D17" w:rsidRPr="00045532" w:rsidRDefault="00632D17" w:rsidP="00045532">
      <w:pPr>
        <w:widowControl w:val="0"/>
        <w:tabs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32D17" w:rsidRPr="00045532" w:rsidRDefault="00632D17" w:rsidP="00045532">
      <w:pPr>
        <w:pStyle w:val="af"/>
        <w:numPr>
          <w:ilvl w:val="0"/>
          <w:numId w:val="4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532">
        <w:rPr>
          <w:rFonts w:ascii="Times New Roman" w:hAnsi="Times New Roman" w:cs="Times New Roman"/>
          <w:b/>
          <w:sz w:val="28"/>
          <w:szCs w:val="28"/>
        </w:rPr>
        <w:t>Организация питания в дошкольном образовательном учреждении</w:t>
      </w:r>
    </w:p>
    <w:p w:rsidR="00045532" w:rsidRPr="00045532" w:rsidRDefault="00045532" w:rsidP="00045532">
      <w:pPr>
        <w:pStyle w:val="a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Медицинский персонал (при наличии) или назначенное ответственное лицо в дошкольном образовательном учреждении (член 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контролю за организацией и качеством питания, бракеражу готовой продукции)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, должно проводить ежедневный осмотр работников, занятых изготовлением продукции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 кожи рук и открытых поверхностей тела, признаков инфекционных заболеваний. Результаты осмотра должны заноситься в гигиенический журнал (рекомендуемый образец приведен в </w:t>
      </w:r>
      <w:r w:rsidRPr="00045532">
        <w:rPr>
          <w:rFonts w:ascii="Times New Roman" w:eastAsia="Times New Roman" w:hAnsi="Times New Roman" w:cs="Times New Roman"/>
          <w:i/>
          <w:spacing w:val="2"/>
          <w:sz w:val="28"/>
          <w:szCs w:val="28"/>
          <w:shd w:val="clear" w:color="auto" w:fill="FFFFFF"/>
          <w:lang w:eastAsia="ru-RU"/>
        </w:rPr>
        <w:t>Приложении 10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) на бумажном и/или электронном носителях. Список работников, отмеченных в журнале на день осмотра, должен соответствовать числу работников на этот день в смену.</w:t>
      </w:r>
    </w:p>
    <w:p w:rsidR="00632D17" w:rsidRPr="00045532" w:rsidRDefault="00632D17" w:rsidP="00045532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Лица с кишечными инфекциями, гнойничковыми заболеваниями кожи рук и открытых поверхностей тела,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7.2. Изготовление продукции должно производиться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 В этом</w:t>
      </w:r>
      <w:r w:rsidRPr="00045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документе должна быть прописана температура горячих, жидких и иных горячих блюд, холодных супов и напитков. 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Наименование блюд и кулинарных изделий, указываемых в меню, должны соответствовать их наименованиям, указанным в технологических документах</w:t>
      </w:r>
      <w:r w:rsidRPr="00045532">
        <w:rPr>
          <w:rFonts w:ascii="Times New Roman" w:eastAsia="Times New Roman" w:hAnsi="Times New Roman" w:cs="Times New Roman"/>
          <w:i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7.3. 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:rsidR="00632D17" w:rsidRPr="00045532" w:rsidRDefault="00632D17" w:rsidP="00045532">
      <w:pPr>
        <w:spacing w:line="276" w:lineRule="auto"/>
        <w:jc w:val="both"/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</w:pPr>
      <w:r w:rsidRPr="00045532">
        <w:rPr>
          <w:rFonts w:ascii="Times New Roman" w:hAnsi="Times New Roman" w:cs="Times New Roman"/>
          <w:sz w:val="28"/>
          <w:szCs w:val="28"/>
        </w:rPr>
        <w:t xml:space="preserve">7.4. </w:t>
      </w:r>
      <w:r w:rsidRPr="00045532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При формировании рациона здорового питания и меню при организации питания детей в ДОУ должны соблюдаться следующие требования: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питание детей первого года жизни должно назначаться индивидуально в соответствии с возрастными физиологическими потребностями, учитывая своевременное введение дополнительно к грудному вскармливанию всех видов прикорма в соответствии с таблицей 4 приложения №7 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СанПиН 2.3/2.4.3590</w:t>
      </w:r>
      <w:r w:rsidR="004027D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-20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питание детей должно осуществляться посредством реализации основного (организованного) меню, включающего горячее питание, дополнительного 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питания, а также индивидуальных меню для детей, нуждающихся в лечебном и диетическом питании с учетом требований, содержащихся в приложениях №</w:t>
      </w:r>
      <w:r w:rsidR="00683533"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6-13 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СанПиН 2.3/2.4.3590-20.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меню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следующего:</w:t>
      </w:r>
    </w:p>
    <w:p w:rsidR="00632D17" w:rsidRPr="00045532" w:rsidRDefault="00632D17" w:rsidP="00045532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отсутствии второго завтрака калорийность основного завтрака должна быть увеличена на 5% соответственно.</w:t>
      </w:r>
    </w:p>
    <w:p w:rsidR="00632D17" w:rsidRPr="00045532" w:rsidRDefault="00632D17" w:rsidP="00045532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12-часовом пребывании возможна организация как отдельного полдника, так и "уплотненного" полдника с включением блюд ужина и с распределением калорийности суточного рациона 30%.</w:t>
      </w:r>
    </w:p>
    <w:p w:rsidR="00632D17" w:rsidRPr="00045532" w:rsidRDefault="00632D17" w:rsidP="005A5654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допускается в течение дня отступление от норм калорийности по отдельным приемам пищи в пределах +/-5% при условии, что средний % пищевой ценности за неделю будет соответствовать нормам, приведенным в </w:t>
      </w:r>
      <w:r w:rsidRPr="00045532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Приложении 13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 каждому приему пищи.</w:t>
      </w:r>
    </w:p>
    <w:p w:rsidR="00632D17" w:rsidRPr="00045532" w:rsidRDefault="00632D17" w:rsidP="005A5654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слеты, сборы и тому подобное) нормы питания, включая калорийность суточного рациона, должны быть увеличены не менее чем на 10% в день на каждого человека.</w:t>
      </w:r>
    </w:p>
    <w:p w:rsidR="00632D17" w:rsidRPr="00045532" w:rsidRDefault="00632D17" w:rsidP="005A5654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разрешается производить замену отдельных видов пищевой продукции в соответствии с санитарными правилами и нормами в пределах средств, выделяемых на эти цели организациям для детей-сирот и детей, оставшихся без попечения родителей. </w:t>
      </w:r>
    </w:p>
    <w:p w:rsidR="00632D17" w:rsidRPr="00045532" w:rsidRDefault="00632D17" w:rsidP="005A5654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больных хронической дизентерией, туберкулезом, ослабленных детей, а также для больных детей, находящихся в изоляторе, устанавливается 15-процентная надбавка к нормам обеспечения, приведенным в таблице 3 приложения №7 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СанПиН 2.3/2.4.3590-20.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632D17" w:rsidRPr="00045532" w:rsidRDefault="00632D17" w:rsidP="005A5654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нуждающихся в лечебном и диетическом питании, по согласованию с органами здравоохранения определяются виды пищевой продукции и блюда с учетом заболеваний указанных лиц.</w:t>
      </w:r>
    </w:p>
    <w:p w:rsidR="00632D17" w:rsidRPr="00045532" w:rsidRDefault="00632D17" w:rsidP="005A5654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для детей-сирот и детей, оставшихся без попечения родителей, питание детей должно быть организовано 5-6 разовое в сутки по месту фактического пребывания ребенка.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7.5. 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("сухой паек"), свыше 4 часов (за исключением ночного времени с 23.00 до 7.00) - должно быть организовано горячее питание.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7.6. Перечень пищевой продукции, которая не допускается при организации питания детей, приведен в </w:t>
      </w:r>
      <w:r w:rsidRPr="00045532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Приложении 7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7.7.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7.8. Отбор суточной пробы осуществляется назначенным ответственным работником пищеблока (членом комиссии по контролю за организацией и качеством питания, бракеражу готовой продукции), в специально выделенные обеззараженные и промаркированные емкости (плотно закрывающиеся) - отдельно каждое блюдо и (или) кулинарное изделие. 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Суточная проба отбирается в объеме: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порционные блюда, биточки, котлеты, сырники, оладьи, колбаса, бутерброды – поштучно, в объеме одной порции;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холодные закуски, первые блюда, гарниры и напитки (третьи блюда) - в количестве не менее </w:t>
      </w:r>
      <w:smartTag w:uri="urn:schemas-microsoft-com:office:smarttags" w:element="metricconverter">
        <w:smartTagPr>
          <w:attr w:name="ProductID" w:val="100 г"/>
        </w:smartTagPr>
        <w:r w:rsidRPr="000455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100 г</w:t>
        </w:r>
      </w:smartTag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порционные вторые блюда, биточки, котлеты, колбаса и т.д. оставляют поштучно, целиком (в объеме одной порции).</w:t>
      </w:r>
    </w:p>
    <w:p w:rsidR="00632D17" w:rsidRPr="00045532" w:rsidRDefault="00632D17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7.9. Суточные пробы должны храниться не менее 48 часов в специально отведенном в холодильнике месте/холодильнике при температуре от +2°С до +6°С.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7.10. Выдача готовой пищи разрешается только после проведения контроля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комиссией по контролю за организацией и качеством питания, бракеражу готовой продукции 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составе не менее 3-х человек. Результаты контроля регистрируются в журнале бракеража готовой пищевой продукции (</w:t>
      </w:r>
      <w:r w:rsidRPr="00045532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Приложение 11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).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7.11. Масса порционных блюд должна соответствовать выходу блюда, указанному в меню.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7.12.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 xml:space="preserve">7.13. </w:t>
      </w:r>
      <w:r w:rsidRPr="00045532"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  <w:t>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использование запрещенных пищевых продуктов;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изготовление на пищеблоке ДОУ творога и других кисломолочных продуктов, а также блинчиков с мясом или с творогом, макарон с рубленным яйцом, зельцев,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окрошек и холодных супов;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использование остатков пищи от предыдущего приема и пищи, приготовленной накануне;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пищевых продуктов с истекшими сроками годности и явными признаками недоброкачественности (порчи);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овощей и фруктов с наличием плесени и признаками гнили.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7.14. Проверку качества пищи, соблюдение рецептур и технологических режимов осуществляет медицинский работник (</w:t>
      </w: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 по контролю за организацией и качеством питания, бракеражу готовой продукции)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Результаты контроля регистрируются в журнале бракеража готовой пищевой продукции дошкольного образовательного учреждения.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7.15. </w:t>
      </w:r>
      <w:r w:rsidRPr="00045532"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  <w:t>В компетенцию заведующего ДОУ по организации питания входит: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утверждение ежедневного меню;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контроль состояния производственной базы пищеблока, замена устаревшего оборудования, его ремонт и обеспечение запасными частями;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капитальный и текущий ремонт помещений пищеблока;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контроль соблюдения требований </w:t>
      </w:r>
      <w:r w:rsidR="00632D17" w:rsidRPr="00045532">
        <w:rPr>
          <w:rFonts w:ascii="Times New Roman" w:eastAsia="Arial Unicode MS" w:hAnsi="Times New Roman" w:cs="Times New Roman"/>
          <w:spacing w:val="2"/>
          <w:sz w:val="28"/>
          <w:szCs w:val="28"/>
          <w:shd w:val="clear" w:color="auto" w:fill="FFFFFF"/>
          <w:lang w:eastAsia="ru-RU" w:bidi="ru-RU"/>
        </w:rPr>
        <w:t>санитарно-эпидемиологических правил и норм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обеспечение пищеблока детского сада достаточным количеством столовой и кухонной посуды, спецодеждой, санитарно-гигиеническими средствами, разделочным оборудованием, и уборочным инвентарем;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заключение контрактов на поставку продуктов питания поставщиком.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7.16. </w:t>
      </w:r>
      <w:r w:rsidRPr="00045532"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создании безопасных условий при подготовке и во время приема пищи;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формировании культурно-гигиенических навыков во время приема пищи детьми.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7.17. Привлекать воспитанников дошкольного образовательного учреждения к получению пищи с пищеблока категорически запрещается.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7.18. </w:t>
      </w:r>
      <w:r w:rsidRPr="00045532"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  <w:t>Перед раздачей пищи детям помощник воспитателя обязан: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промыть столы горячей водой с мылом;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тщательно вымыть руки;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надеть специальную одежду для получения и раздачи пищи;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проветрить помещение;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сервировать столы в соответствии с приемом пищи.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7.19. К сервировке столов могут привлекаться дети с 3 лет.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7.20. Во время раздачи пищи категорически запрещается нахождение воспитанников в обеденной зоне.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7.21. </w:t>
      </w:r>
      <w:r w:rsidRPr="00045532"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  <w:t>Подача блюд и прием пищи в обед осуществляется в следующем порядке: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во время сервировки столов на столы ставятся хлебные тарелки с хлебом;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разливают III блюдо;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подается первое блюдо;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дети рассаживаются за столы и начинают прием пищи;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 мере употребления воспитанниками ДОУ блюда, помощник воспитателя убирает со столов салатники;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дети приступают к приему первого блюда;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 окончании, помощник воспитателя убирает со столов тарелки из-под первого;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подается второе блюдо;</w:t>
      </w:r>
    </w:p>
    <w:p w:rsidR="00632D17" w:rsidRPr="00045532" w:rsidRDefault="005A5654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</w:t>
      </w:r>
      <w:r w:rsidR="00632D17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прием пищи заканчивается приемом третьего блюда.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7.22. В группах раннего возраста детей, у которых не сформирован навык самостоятельного приема пищи, докармливают.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632D17" w:rsidRPr="00045532" w:rsidRDefault="00632D17" w:rsidP="00045532">
      <w:pPr>
        <w:pStyle w:val="af"/>
        <w:numPr>
          <w:ilvl w:val="0"/>
          <w:numId w:val="4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532">
        <w:rPr>
          <w:rFonts w:ascii="Times New Roman" w:hAnsi="Times New Roman" w:cs="Times New Roman"/>
          <w:b/>
          <w:sz w:val="28"/>
          <w:szCs w:val="28"/>
        </w:rPr>
        <w:t>Организация питьевого режима в ДОУ</w:t>
      </w:r>
    </w:p>
    <w:p w:rsidR="00045532" w:rsidRPr="00045532" w:rsidRDefault="00045532" w:rsidP="00045532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32D17" w:rsidRPr="00045532" w:rsidRDefault="003E64C0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632D17"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Питьевой режим в дошкольном образовательном учреждении, а также при проведении массовых мероприятий с участием детей должен осуществляться с соблюдением следующих требований:</w:t>
      </w:r>
    </w:p>
    <w:p w:rsidR="00632D17" w:rsidRPr="00045532" w:rsidRDefault="003E64C0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632D17"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.1.1. Осуществляется обеспечение питьевой водой, отвечающей обязательным требованиям.</w:t>
      </w:r>
    </w:p>
    <w:p w:rsidR="00632D17" w:rsidRPr="00045532" w:rsidRDefault="003E64C0" w:rsidP="0004553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632D17"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.1.2. Питьевой режим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 Чаша стационарного питьевого фонтанчика должна ежедневно обрабатываться с применением моющих и дезинфицирующих средств.</w:t>
      </w:r>
    </w:p>
    <w:p w:rsidR="00632D17" w:rsidRPr="00045532" w:rsidRDefault="003E64C0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632D17"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.1.3. 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632D17" w:rsidRPr="00045532" w:rsidRDefault="003E64C0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8</w:t>
      </w:r>
      <w:r w:rsidR="00632D17"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 контейнеров - для сбора использованной посуды одноразового применения.</w:t>
      </w:r>
    </w:p>
    <w:p w:rsidR="00632D17" w:rsidRPr="00045532" w:rsidRDefault="003E64C0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8</w:t>
      </w:r>
      <w:r w:rsidR="00632D17" w:rsidRPr="0004553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.2.1. Упакованная (бутилированная) питьевая вода допускается к выдаче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</w:p>
    <w:p w:rsidR="00632D17" w:rsidRPr="00045532" w:rsidRDefault="003E64C0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632D17"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:rsidR="00632D17" w:rsidRPr="00045532" w:rsidRDefault="003E64C0" w:rsidP="0004553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632D17"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.4. 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кипятить воду нужно не менее 5 минут;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632D17" w:rsidRPr="00045532" w:rsidRDefault="00632D17" w:rsidP="00045532">
      <w:pPr>
        <w:widowControl w:val="0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632D17" w:rsidRPr="00045532" w:rsidRDefault="00632D17" w:rsidP="00045532">
      <w:pPr>
        <w:pStyle w:val="af"/>
        <w:keepNext/>
        <w:keepLines/>
        <w:numPr>
          <w:ilvl w:val="0"/>
          <w:numId w:val="42"/>
        </w:numPr>
        <w:tabs>
          <w:tab w:val="left" w:pos="3785"/>
        </w:tabs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Порядок учета питания</w:t>
      </w:r>
    </w:p>
    <w:p w:rsidR="00045532" w:rsidRPr="00045532" w:rsidRDefault="00045532" w:rsidP="00045532">
      <w:pPr>
        <w:pStyle w:val="af"/>
        <w:keepNext/>
        <w:keepLines/>
        <w:tabs>
          <w:tab w:val="left" w:pos="3785"/>
        </w:tabs>
        <w:spacing w:line="27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632D17" w:rsidRPr="00045532" w:rsidRDefault="003E64C0" w:rsidP="00045532">
      <w:pPr>
        <w:widowControl w:val="0"/>
        <w:tabs>
          <w:tab w:val="left" w:pos="142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.1. К началу учебного года заведующим ДОУ издается приказ о назначении ответственных за организацию питания, создание комиссии по контролю за организацией и качеством питания, бракеражу готовой продукции, определяются их функциональные обязанности.</w:t>
      </w:r>
    </w:p>
    <w:p w:rsidR="00632D17" w:rsidRPr="00045532" w:rsidRDefault="003E64C0" w:rsidP="00045532">
      <w:pPr>
        <w:widowControl w:val="0"/>
        <w:tabs>
          <w:tab w:val="left" w:pos="142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.2. Ответственный за организацию питания осуществляют учет питающихся детей в Журнале учета посещаемости детей.</w:t>
      </w:r>
    </w:p>
    <w:p w:rsidR="00632D17" w:rsidRPr="00045532" w:rsidRDefault="003E64C0" w:rsidP="00045532">
      <w:pPr>
        <w:widowControl w:val="0"/>
        <w:tabs>
          <w:tab w:val="left" w:pos="122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.3. Ежедневно лицо, ответственное за организацию питания, составляет меню на следующий день. Меню составляется на основании списков присутствующих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детей, которые ежедневно с 8.00 ч. до 8.30 ч. подают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воспитатели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632D17" w:rsidRPr="00045532" w:rsidRDefault="003E64C0" w:rsidP="00045532">
      <w:pPr>
        <w:widowControl w:val="0"/>
        <w:tabs>
          <w:tab w:val="left" w:pos="13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.4. На следующий день в 8.30 воспитатели подают сведения о фактическом присутствии воспитанников в группах лицу, ответственному за питание, который рассчитывает выход блюд.</w:t>
      </w:r>
    </w:p>
    <w:p w:rsidR="00632D17" w:rsidRPr="00045532" w:rsidRDefault="003E64C0" w:rsidP="00045532">
      <w:pPr>
        <w:widowControl w:val="0"/>
        <w:tabs>
          <w:tab w:val="left" w:pos="134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.5. С последующим приемом пищи (обед, полдник) дети, отсутствующие в дошкольном образовательном учреждении, снимаются с питания, а продукты, оставшиеся невостребованными, возвращаются на склад по требованию.</w:t>
      </w:r>
    </w:p>
    <w:p w:rsidR="00632D17" w:rsidRPr="00045532" w:rsidRDefault="003E64C0" w:rsidP="00045532">
      <w:pPr>
        <w:widowControl w:val="0"/>
        <w:tabs>
          <w:tab w:val="left" w:pos="142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.6.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</w:t>
      </w:r>
    </w:p>
    <w:p w:rsidR="00632D17" w:rsidRPr="00045532" w:rsidRDefault="003E64C0" w:rsidP="00045532">
      <w:pPr>
        <w:widowControl w:val="0"/>
        <w:tabs>
          <w:tab w:val="left" w:pos="142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.7. Если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 детей.</w:t>
      </w:r>
    </w:p>
    <w:p w:rsidR="00632D17" w:rsidRPr="00045532" w:rsidRDefault="003E64C0" w:rsidP="00045532">
      <w:pPr>
        <w:widowControl w:val="0"/>
        <w:tabs>
          <w:tab w:val="left" w:pos="122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.8. Учет продуктов ведется в книге учета материальных ценностей (журнале подсчета калорийности). Записи в книге производятся на основании первичных документов в количественном и суммовом выражении, по мере поступления и расходования продуктов.</w:t>
      </w:r>
    </w:p>
    <w:p w:rsidR="00632D17" w:rsidRPr="00045532" w:rsidRDefault="00632D17" w:rsidP="00045532">
      <w:pPr>
        <w:widowControl w:val="0"/>
        <w:tabs>
          <w:tab w:val="left" w:pos="142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2D17" w:rsidRPr="00045532" w:rsidRDefault="00632D17" w:rsidP="00045532">
      <w:pPr>
        <w:pStyle w:val="af"/>
        <w:keepNext/>
        <w:keepLines/>
        <w:numPr>
          <w:ilvl w:val="0"/>
          <w:numId w:val="42"/>
        </w:numPr>
        <w:tabs>
          <w:tab w:val="left" w:pos="2062"/>
        </w:tabs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Ответственность и контроль за организацией</w:t>
      </w:r>
      <w:r w:rsidRPr="0004553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питания</w:t>
      </w:r>
    </w:p>
    <w:p w:rsidR="00045532" w:rsidRPr="00045532" w:rsidRDefault="00045532" w:rsidP="00045532">
      <w:pPr>
        <w:pStyle w:val="af"/>
        <w:keepNext/>
        <w:keepLines/>
        <w:tabs>
          <w:tab w:val="left" w:pos="2062"/>
        </w:tabs>
        <w:spacing w:line="27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632D17" w:rsidRPr="00045532" w:rsidRDefault="00632D17" w:rsidP="00045532">
      <w:pPr>
        <w:widowControl w:val="0"/>
        <w:tabs>
          <w:tab w:val="left" w:pos="132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</w:t>
      </w:r>
      <w:r w:rsidR="003E64C0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.1. Заведующий дошкольным образовательным учреждением создаёт условия для организации качественного питания воспитанников и несет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персональную ответственность за организацию питания детей в дошкольном образовательном учреждении.</w:t>
      </w:r>
    </w:p>
    <w:p w:rsidR="00632D17" w:rsidRPr="00045532" w:rsidRDefault="00632D17" w:rsidP="00045532">
      <w:pPr>
        <w:widowControl w:val="0"/>
        <w:tabs>
          <w:tab w:val="left" w:pos="12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3E64C0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.2. Заведующий ДОУ представляет учредителю необходимые документы по использованию денежных средств на питание воспитанников.</w:t>
      </w:r>
    </w:p>
    <w:p w:rsidR="00632D17" w:rsidRPr="00045532" w:rsidRDefault="00632D17" w:rsidP="00045532">
      <w:pPr>
        <w:widowControl w:val="0"/>
        <w:tabs>
          <w:tab w:val="left" w:pos="132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3E64C0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</w:t>
      </w:r>
    </w:p>
    <w:p w:rsidR="00632D17" w:rsidRPr="00045532" w:rsidRDefault="00632D17" w:rsidP="00045532">
      <w:pPr>
        <w:widowControl w:val="0"/>
        <w:tabs>
          <w:tab w:val="left" w:pos="17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3E64C0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.4. 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 началу нового года заведующим ДОУ издается приказ о назначении лица, ответственного за питание в дошкольном образовательном учреждении,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по контролю за организацией и качеством питания, бракеражу готовой продукции, определяются 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их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функциональные обязанности.</w:t>
      </w:r>
    </w:p>
    <w:p w:rsidR="00632D17" w:rsidRPr="00045532" w:rsidRDefault="00632D17" w:rsidP="00045532">
      <w:pPr>
        <w:widowControl w:val="0"/>
        <w:tabs>
          <w:tab w:val="left" w:pos="187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</w:t>
      </w:r>
      <w:r w:rsidR="003E64C0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.5. Контроль организации питания в дошкольном образовательном учреждении осуществляют заведующий, медицинский работник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комиссия по контролю за организацией и качеством питания, бракеражу готовой продукции, утвержденны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приказом заведующего детским садом и органы самоуправления 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в соответствии с полномочиями, закрепленными в Уставе дошкольного образовательного учреждения.</w:t>
      </w:r>
    </w:p>
    <w:p w:rsidR="00632D17" w:rsidRPr="00045532" w:rsidRDefault="00632D17" w:rsidP="0004553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</w:t>
      </w:r>
      <w:r w:rsidR="003E64C0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>Заведующий ДОУ обеспечивает контроль:</w:t>
      </w:r>
    </w:p>
    <w:p w:rsidR="00632D17" w:rsidRPr="00045532" w:rsidRDefault="00045532" w:rsidP="00045532">
      <w:pPr>
        <w:widowControl w:val="0"/>
        <w:tabs>
          <w:tab w:val="left" w:pos="709"/>
          <w:tab w:val="right" w:pos="9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632D17" w:rsidRPr="00045532" w:rsidRDefault="00045532" w:rsidP="00045532">
      <w:pPr>
        <w:widowControl w:val="0"/>
        <w:tabs>
          <w:tab w:val="left" w:pos="709"/>
          <w:tab w:val="right" w:pos="970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выполнения договоров на закупку и поставку продуктов питания;</w:t>
      </w:r>
    </w:p>
    <w:p w:rsidR="00632D17" w:rsidRPr="00045532" w:rsidRDefault="00045532" w:rsidP="00045532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условий хранения и сроков реализации пищевых продуктов;</w:t>
      </w:r>
    </w:p>
    <w:p w:rsidR="00045532" w:rsidRDefault="00045532" w:rsidP="00045532">
      <w:pPr>
        <w:tabs>
          <w:tab w:val="left" w:pos="709"/>
          <w:tab w:val="right" w:pos="970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632D17" w:rsidRPr="00045532" w:rsidRDefault="00045532" w:rsidP="00045532">
      <w:pPr>
        <w:tabs>
          <w:tab w:val="left" w:pos="709"/>
          <w:tab w:val="right" w:pos="970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>-гигиеническими средствами, разделочным оборудованием и уборочным инвентарем.</w:t>
      </w:r>
    </w:p>
    <w:p w:rsidR="00632D17" w:rsidRPr="00045532" w:rsidRDefault="00632D17" w:rsidP="00045532">
      <w:pPr>
        <w:widowControl w:val="0"/>
        <w:tabs>
          <w:tab w:val="left" w:pos="116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</w:t>
      </w:r>
      <w:r w:rsidR="003E64C0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К</w:t>
      </w:r>
      <w:proofErr w:type="spellStart"/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>омиссия</w:t>
      </w:r>
      <w:proofErr w:type="spellEnd"/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 xml:space="preserve"> по контролю за организацией и качеством питания, бракеражу готовой продукции </w:t>
      </w:r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(м</w:t>
      </w:r>
      <w:proofErr w:type="spellStart"/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>едицинский</w:t>
      </w:r>
      <w:proofErr w:type="spellEnd"/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 xml:space="preserve"> работник</w:t>
      </w:r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)</w:t>
      </w:r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 xml:space="preserve"> детского сада осуществляет контроль:</w:t>
      </w:r>
    </w:p>
    <w:p w:rsidR="00632D17" w:rsidRPr="00045532" w:rsidRDefault="00045532" w:rsidP="00045532">
      <w:pPr>
        <w:widowControl w:val="0"/>
        <w:tabs>
          <w:tab w:val="left" w:pos="709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(товарно-транспортными накладными, декларациями, сертификатами соответствия, санитарно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 xml:space="preserve">-эпидемиологическими заключениями, качественными удостоверениями, ветеринарными справками); </w:t>
      </w:r>
      <w:r w:rsidR="00632D17" w:rsidRPr="00045532">
        <w:rPr>
          <w:rFonts w:ascii="Times New Roman" w:eastAsia="Times New Roman" w:hAnsi="Times New Roman" w:cs="Times New Roman"/>
          <w:color w:val="FFFFFF"/>
          <w:sz w:val="28"/>
          <w:szCs w:val="28"/>
          <w:lang w:val="x-none" w:eastAsia="x-none"/>
        </w:rPr>
        <w:t>поло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val="x-none" w:eastAsia="x-none"/>
        </w:rPr>
        <w:t>жения по</w:t>
      </w:r>
      <w:r w:rsidR="00632D17" w:rsidRPr="00045532">
        <w:rPr>
          <w:rFonts w:ascii="Times New Roman" w:eastAsia="Times New Roman" w:hAnsi="Times New Roman" w:cs="Times New Roman"/>
          <w:color w:val="FFFFFF"/>
          <w:sz w:val="28"/>
          <w:szCs w:val="28"/>
          <w:lang w:val="x-none" w:eastAsia="x-none"/>
        </w:rPr>
        <w:t>ttp://ohrana-tryda.com/node/2256</w:t>
      </w:r>
    </w:p>
    <w:p w:rsidR="00632D17" w:rsidRPr="00045532" w:rsidRDefault="00045532" w:rsidP="00045532">
      <w:pPr>
        <w:widowControl w:val="0"/>
        <w:tabs>
          <w:tab w:val="left" w:pos="709"/>
          <w:tab w:val="left" w:pos="1771"/>
          <w:tab w:val="righ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технологии приготовления пищи, качества и проведения бракеража готовых блюд, результаты которого ежедневно заносятся в журнал бракеража готовой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пищевой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продукции;</w:t>
      </w:r>
    </w:p>
    <w:p w:rsidR="00632D17" w:rsidRPr="00045532" w:rsidRDefault="00045532" w:rsidP="00045532">
      <w:pPr>
        <w:widowControl w:val="0"/>
        <w:tabs>
          <w:tab w:val="left" w:pos="709"/>
          <w:tab w:val="left" w:pos="1771"/>
          <w:tab w:val="righ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режима отбора и условий хранения суточных проб (ежедневно);</w:t>
      </w:r>
    </w:p>
    <w:p w:rsidR="00632D17" w:rsidRPr="00045532" w:rsidRDefault="00045532" w:rsidP="00045532">
      <w:pPr>
        <w:widowControl w:val="0"/>
        <w:tabs>
          <w:tab w:val="left" w:pos="709"/>
          <w:tab w:val="left" w:pos="1771"/>
          <w:tab w:val="righ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работы пищеблока, его санитарного состояния, режима обработки посуды, технологического оборудования, инвентаря (ежедневно);</w:t>
      </w:r>
    </w:p>
    <w:p w:rsidR="00632D17" w:rsidRPr="00045532" w:rsidRDefault="00045532" w:rsidP="00045532">
      <w:pPr>
        <w:widowControl w:val="0"/>
        <w:tabs>
          <w:tab w:val="left" w:pos="709"/>
          <w:tab w:val="left" w:pos="1771"/>
          <w:tab w:val="righ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соблюдения правил личной гигиены сотрудниками пищеблока с отметкой в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гигиеническом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журнале (ежедневно);</w:t>
      </w:r>
    </w:p>
    <w:p w:rsidR="00632D17" w:rsidRPr="00045532" w:rsidRDefault="00045532" w:rsidP="00045532">
      <w:pPr>
        <w:widowControl w:val="0"/>
        <w:tabs>
          <w:tab w:val="left" w:pos="709"/>
          <w:tab w:val="left" w:pos="1771"/>
          <w:tab w:val="righ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информирования родителей (законных представителей) о ежедневном меню с указанием выхода готовых блюд (ежедневно);</w:t>
      </w:r>
    </w:p>
    <w:p w:rsidR="00632D17" w:rsidRPr="00045532" w:rsidRDefault="00045532" w:rsidP="00045532">
      <w:pPr>
        <w:widowControl w:val="0"/>
        <w:tabs>
          <w:tab w:val="left" w:pos="709"/>
          <w:tab w:val="left" w:pos="1771"/>
          <w:tab w:val="righ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выполнения суточных норм питания на одного ребенка;</w:t>
      </w:r>
    </w:p>
    <w:p w:rsidR="00632D17" w:rsidRPr="00045532" w:rsidRDefault="00632D17" w:rsidP="00045532">
      <w:pPr>
        <w:widowControl w:val="0"/>
        <w:tabs>
          <w:tab w:val="left" w:pos="709"/>
          <w:tab w:val="left" w:pos="1771"/>
          <w:tab w:val="righ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:rsidR="00632D17" w:rsidRPr="00045532" w:rsidRDefault="00632D17" w:rsidP="00045532">
      <w:pPr>
        <w:widowControl w:val="0"/>
        <w:tabs>
          <w:tab w:val="left" w:pos="965"/>
        </w:tabs>
        <w:spacing w:after="0" w:line="276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</w:t>
      </w:r>
      <w:r w:rsidR="003E64C0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Лицо, ответственное за организацию питания, осуществляет учет питающихся детей в журнале питания, который должен быть 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бумажном виде 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прошнурован, пронумерован, скреплен печатью и подписью заведующего дошкольным образовательным учреждением.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Возможно ведение журнала в электронном виде.</w:t>
      </w:r>
    </w:p>
    <w:p w:rsidR="00632D17" w:rsidRPr="00045532" w:rsidRDefault="00632D17" w:rsidP="00045532">
      <w:pPr>
        <w:widowControl w:val="0"/>
        <w:tabs>
          <w:tab w:val="left" w:pos="1038"/>
        </w:tabs>
        <w:spacing w:after="0" w:line="276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2D17" w:rsidRPr="00045532" w:rsidRDefault="00632D17" w:rsidP="00045532">
      <w:pPr>
        <w:pStyle w:val="af"/>
        <w:numPr>
          <w:ilvl w:val="0"/>
          <w:numId w:val="42"/>
        </w:numPr>
        <w:shd w:val="clear" w:color="auto" w:fill="FFFFFF"/>
        <w:tabs>
          <w:tab w:val="left" w:pos="466"/>
        </w:tabs>
        <w:spacing w:line="276" w:lineRule="auto"/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4553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Документация</w:t>
      </w:r>
    </w:p>
    <w:p w:rsidR="00045532" w:rsidRPr="00045532" w:rsidRDefault="00045532" w:rsidP="00045532">
      <w:pPr>
        <w:pStyle w:val="af"/>
        <w:shd w:val="clear" w:color="auto" w:fill="FFFFFF"/>
        <w:tabs>
          <w:tab w:val="left" w:pos="466"/>
        </w:tabs>
        <w:spacing w:line="276" w:lineRule="auto"/>
        <w:ind w:right="54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632D17" w:rsidRPr="00045532" w:rsidRDefault="00632D17" w:rsidP="00045532">
      <w:pPr>
        <w:widowControl w:val="0"/>
        <w:shd w:val="clear" w:color="auto" w:fill="FFFFFF"/>
        <w:tabs>
          <w:tab w:val="left" w:pos="466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</w:t>
      </w:r>
      <w:r w:rsidR="003E64C0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.1. </w:t>
      </w:r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>В ДОУ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настоящее Положение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 организации питания в ДОУ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Положение о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производственном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контроле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ей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качеств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питания в ДОУ;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Положение о комиссии по контролю за организацией и качеством питания, бракеражу готовой продукции;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 xml:space="preserve"> 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договоры на поставку продуктов питания;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основное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2-х недельное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683533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(</w:t>
      </w:r>
      <w:r w:rsidR="00F644CB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10-ти дневное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меню</w:t>
      </w:r>
      <w:r w:rsidR="00683533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включающее меню для возрастной группы детей (от 1 до 3 лет и от 3-7 лет)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технологические карты кулинарных изделий (блюд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);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ежедневное м</w:t>
      </w:r>
      <w:proofErr w:type="spellStart"/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еню</w:t>
      </w:r>
      <w:proofErr w:type="spellEnd"/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 указанием выхода блюд для возрастной группы детей (от 1 до 3 лет и от 3-7 лет);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Start"/>
      <w:r w:rsidR="00632D17" w:rsidRPr="0004553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едомость</w:t>
      </w:r>
      <w:proofErr w:type="spellEnd"/>
      <w:r w:rsidR="00632D17" w:rsidRPr="0004553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контроля за рационом питания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детей (Приложение N13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 СанПиН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2.3/2.4.3590-20)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Документ составляется медработником детского сада каждые 7-10 дней, а заполняется ежедневно.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Журнал учета посещаемости детей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Журнал бракеража скоропортящейся пищевой продукции (в соответствии с СанПиН);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Журнал бракеража готовой пищевой продукции (в соответствии с СанПиН);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Журнал учета работы бактерицидной лампы на пищеблоке;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Журнал генеральной уборки, ведомость учета обработки посуды, столовых приборов, оборудования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Журнал учета температурного режим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холодильн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ого оборудования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(в соответствии с СанПиН);</w:t>
      </w:r>
    </w:p>
    <w:p w:rsidR="00632D17" w:rsidRPr="00045532" w:rsidRDefault="00E03628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Журнал учета температуры и влажности в складских помещениях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(в соответствии с СанПиН)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632D17" w:rsidRPr="00045532" w:rsidRDefault="00632D17" w:rsidP="00045532">
      <w:pPr>
        <w:widowControl w:val="0"/>
        <w:shd w:val="clear" w:color="auto" w:fill="FFFFFF"/>
        <w:tabs>
          <w:tab w:val="left" w:pos="466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</w:t>
      </w:r>
      <w:r w:rsidR="003E64C0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.2.</w:t>
      </w:r>
      <w:r w:rsidRPr="00045532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 xml:space="preserve"> Перечень приказов:</w:t>
      </w:r>
    </w:p>
    <w:p w:rsidR="00632D17" w:rsidRPr="00045532" w:rsidRDefault="00045532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 утверждении и введение в действие настоящего Положения;</w:t>
      </w:r>
    </w:p>
    <w:p w:rsidR="00632D17" w:rsidRPr="00045532" w:rsidRDefault="00045532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введении в действие примерного 2-х недельного меню для воспитанников дошкольного образовательного учреждения;</w:t>
      </w:r>
    </w:p>
    <w:p w:rsidR="00632D17" w:rsidRPr="00045532" w:rsidRDefault="00045532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 организации лечебного и диетического питания детей;</w:t>
      </w:r>
    </w:p>
    <w:p w:rsidR="00632D17" w:rsidRPr="00045532" w:rsidRDefault="00045532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 контроле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организацией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питания;</w:t>
      </w:r>
    </w:p>
    <w:p w:rsidR="00632D17" w:rsidRPr="00045532" w:rsidRDefault="00045532" w:rsidP="00045532">
      <w:pPr>
        <w:widowControl w:val="0"/>
        <w:shd w:val="clear" w:color="auto" w:fill="FFFFFF"/>
        <w:tabs>
          <w:tab w:val="left" w:pos="709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</w:t>
      </w:r>
      <w:r w:rsidR="00632D17" w:rsidRPr="00045532">
        <w:rPr>
          <w:rFonts w:ascii="Times New Roman" w:eastAsia="Times New Roman" w:hAnsi="Times New Roman" w:cs="Times New Roman"/>
          <w:sz w:val="28"/>
          <w:szCs w:val="28"/>
          <w:lang w:eastAsia="x-none"/>
        </w:rPr>
        <w:t>б утверждении режима питания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632D17" w:rsidRPr="00045532" w:rsidRDefault="00632D17" w:rsidP="00045532">
      <w:pPr>
        <w:widowControl w:val="0"/>
        <w:tabs>
          <w:tab w:val="left" w:pos="466"/>
        </w:tabs>
        <w:spacing w:after="0" w:line="276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2D17" w:rsidRPr="00045532" w:rsidRDefault="00632D17" w:rsidP="00045532">
      <w:pPr>
        <w:pStyle w:val="af"/>
        <w:numPr>
          <w:ilvl w:val="0"/>
          <w:numId w:val="42"/>
        </w:numPr>
        <w:spacing w:line="276" w:lineRule="auto"/>
        <w:ind w:right="1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532"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:rsidR="00045532" w:rsidRPr="00045532" w:rsidRDefault="00045532" w:rsidP="00045532">
      <w:pPr>
        <w:pStyle w:val="af"/>
        <w:spacing w:line="276" w:lineRule="auto"/>
        <w:ind w:right="1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</w:t>
      </w:r>
      <w:r w:rsidR="003E64C0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2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.1. Настоящее </w:t>
      </w:r>
      <w:hyperlink r:id="rId8" w:history="1">
        <w:r w:rsidRPr="00045532">
          <w:rPr>
            <w:rFonts w:ascii="Times New Roman" w:eastAsia="Arial Unicode MS" w:hAnsi="Times New Roman" w:cs="Times New Roman"/>
            <w:sz w:val="28"/>
            <w:szCs w:val="28"/>
            <w:lang w:eastAsia="ru-RU" w:bidi="ru-RU"/>
          </w:rPr>
          <w:t xml:space="preserve">Положение </w:t>
        </w:r>
      </w:hyperlink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является локальным нормативным актом ДОУ, прин</w:t>
      </w:r>
      <w:r w:rsidR="0012134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имается на заседании трудового коллектива</w:t>
      </w:r>
      <w:bookmarkStart w:id="4" w:name="_GoBack"/>
      <w:bookmarkEnd w:id="4"/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и утверждается (либо вводится в действие) приказом заведующего дошкольным образовательным учреждением.</w:t>
      </w:r>
    </w:p>
    <w:p w:rsidR="00632D17" w:rsidRPr="00045532" w:rsidRDefault="00632D17" w:rsidP="00045532">
      <w:pPr>
        <w:spacing w:after="0" w:line="276" w:lineRule="auto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64C0"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553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</w:t>
      </w:r>
      <w:r w:rsidR="003E64C0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2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.3. Положение принимается на неопределенный срок. Изменения и дополнения к Положению принимаются в порядке, предусмотренном п.1</w:t>
      </w:r>
      <w:r w:rsidR="00F66D88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2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.1. настоящего Положения.</w:t>
      </w:r>
    </w:p>
    <w:p w:rsidR="00632D17" w:rsidRPr="00045532" w:rsidRDefault="00632D17" w:rsidP="00045532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</w:t>
      </w:r>
      <w:r w:rsidR="003E64C0"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2</w:t>
      </w:r>
      <w:r w:rsidRPr="0004553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57D38" w:rsidRDefault="00257D38" w:rsidP="00632D17">
      <w:pPr>
        <w:widowControl w:val="0"/>
        <w:spacing w:after="0" w:line="240" w:lineRule="exact"/>
        <w:jc w:val="right"/>
        <w:rPr>
          <w:rFonts w:ascii="Arial Unicode MS" w:eastAsia="Arial Unicode MS" w:hAnsi="Arial Unicode MS" w:cs="Arial Unicode MS"/>
          <w:b/>
          <w:i/>
          <w:sz w:val="24"/>
          <w:szCs w:val="24"/>
          <w:lang w:eastAsia="ru-RU" w:bidi="ru-RU"/>
        </w:rPr>
      </w:pPr>
    </w:p>
    <w:p w:rsidR="00257D38" w:rsidRDefault="00257D38" w:rsidP="00632D17">
      <w:pPr>
        <w:widowControl w:val="0"/>
        <w:spacing w:after="0" w:line="240" w:lineRule="exact"/>
        <w:jc w:val="right"/>
        <w:rPr>
          <w:rFonts w:ascii="Arial Unicode MS" w:eastAsia="Arial Unicode MS" w:hAnsi="Arial Unicode MS" w:cs="Arial Unicode MS"/>
          <w:sz w:val="24"/>
          <w:szCs w:val="24"/>
          <w:lang w:eastAsia="ru-RU" w:bidi="ru-RU"/>
        </w:rPr>
      </w:pPr>
    </w:p>
    <w:p w:rsidR="00257D38" w:rsidRDefault="00257D38" w:rsidP="00632D17">
      <w:pPr>
        <w:widowControl w:val="0"/>
        <w:spacing w:after="0" w:line="240" w:lineRule="exact"/>
        <w:jc w:val="right"/>
        <w:rPr>
          <w:rFonts w:ascii="Arial Unicode MS" w:eastAsia="Arial Unicode MS" w:hAnsi="Arial Unicode MS" w:cs="Arial Unicode MS"/>
          <w:sz w:val="24"/>
          <w:szCs w:val="24"/>
          <w:lang w:eastAsia="ru-RU" w:bidi="ru-RU"/>
        </w:rPr>
      </w:pPr>
    </w:p>
    <w:p w:rsidR="00257D38" w:rsidRPr="00257D38" w:rsidRDefault="00257D38" w:rsidP="00257D38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7D38">
        <w:rPr>
          <w:rFonts w:ascii="Times New Roman" w:eastAsia="Calibri" w:hAnsi="Times New Roman" w:cs="Times New Roman"/>
          <w:i/>
          <w:sz w:val="28"/>
          <w:szCs w:val="28"/>
        </w:rPr>
        <w:t>Согласовано с Родительским комитетом</w:t>
      </w:r>
    </w:p>
    <w:p w:rsidR="00257D38" w:rsidRPr="00257D38" w:rsidRDefault="00257D38" w:rsidP="00257D38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57D38">
        <w:rPr>
          <w:rFonts w:ascii="Times New Roman" w:eastAsia="Calibri" w:hAnsi="Times New Roman" w:cs="Times New Roman"/>
          <w:i/>
          <w:sz w:val="28"/>
          <w:szCs w:val="28"/>
        </w:rPr>
        <w:t xml:space="preserve">Протокол от </w:t>
      </w:r>
      <w:r w:rsidR="000A662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19 </w:t>
      </w:r>
      <w:r w:rsidRPr="00257D38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0A662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01 </w:t>
      </w:r>
      <w:r w:rsidRPr="00257D38">
        <w:rPr>
          <w:rFonts w:ascii="Times New Roman" w:eastAsia="Calibri" w:hAnsi="Times New Roman" w:cs="Times New Roman"/>
          <w:i/>
          <w:sz w:val="28"/>
          <w:szCs w:val="28"/>
        </w:rPr>
        <w:t>. 20</w:t>
      </w:r>
      <w:r w:rsidR="000A662A">
        <w:rPr>
          <w:rFonts w:ascii="Times New Roman" w:eastAsia="Calibri" w:hAnsi="Times New Roman" w:cs="Times New Roman"/>
          <w:i/>
          <w:sz w:val="28"/>
          <w:szCs w:val="28"/>
        </w:rPr>
        <w:t>21</w:t>
      </w:r>
      <w:r w:rsidRPr="00257D38">
        <w:rPr>
          <w:rFonts w:ascii="Times New Roman" w:eastAsia="Calibri" w:hAnsi="Times New Roman" w:cs="Times New Roman"/>
          <w:i/>
          <w:sz w:val="28"/>
          <w:szCs w:val="28"/>
        </w:rPr>
        <w:t>г. №</w:t>
      </w:r>
      <w:r w:rsidR="000A662A">
        <w:rPr>
          <w:rFonts w:ascii="Times New Roman" w:eastAsia="Calibri" w:hAnsi="Times New Roman" w:cs="Times New Roman"/>
          <w:i/>
          <w:sz w:val="28"/>
          <w:szCs w:val="28"/>
        </w:rPr>
        <w:t>03</w:t>
      </w:r>
    </w:p>
    <w:p w:rsidR="00257D38" w:rsidRDefault="00257D38" w:rsidP="00257D38">
      <w:pPr>
        <w:widowControl w:val="0"/>
        <w:spacing w:after="0" w:line="240" w:lineRule="exact"/>
        <w:rPr>
          <w:rFonts w:ascii="Arial Unicode MS" w:eastAsia="Arial Unicode MS" w:hAnsi="Arial Unicode MS" w:cs="Arial Unicode MS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</w:pPr>
      <w:r w:rsidRPr="00257D38">
        <w:rPr>
          <w:rFonts w:ascii="Arial Unicode MS" w:eastAsia="Arial Unicode MS" w:hAnsi="Arial Unicode MS" w:cs="Arial Unicode MS"/>
          <w:sz w:val="24"/>
          <w:szCs w:val="24"/>
          <w:lang w:eastAsia="ru-RU" w:bidi="ru-RU"/>
        </w:rPr>
        <w:br w:type="page"/>
      </w:r>
      <w:r w:rsidRPr="00632D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lastRenderedPageBreak/>
        <w:t>Приложение 1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 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CB30CE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keepNext/>
        <w:keepLines/>
        <w:widowControl w:val="0"/>
        <w:spacing w:after="0" w:line="240" w:lineRule="auto"/>
        <w:ind w:left="2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5" w:name="bookmark8"/>
      <w:r w:rsidRPr="0063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Журнал</w:t>
      </w:r>
      <w:bookmarkEnd w:id="5"/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бракеража скоропортящейся пищевой продукции, </w:t>
      </w:r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поступающей на пищеблок</w:t>
      </w: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" w:name="bookmark9"/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"/>
        <w:gridCol w:w="709"/>
        <w:gridCol w:w="850"/>
        <w:gridCol w:w="567"/>
        <w:gridCol w:w="567"/>
        <w:gridCol w:w="851"/>
        <w:gridCol w:w="1388"/>
        <w:gridCol w:w="1276"/>
        <w:gridCol w:w="850"/>
        <w:gridCol w:w="709"/>
        <w:gridCol w:w="709"/>
        <w:gridCol w:w="500"/>
      </w:tblGrid>
      <w:tr w:rsidR="00632D17" w:rsidRPr="00632D17" w:rsidTr="00A81F5F">
        <w:trPr>
          <w:trHeight w:val="1289"/>
          <w:jc w:val="center"/>
        </w:trPr>
        <w:tc>
          <w:tcPr>
            <w:tcW w:w="993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Дата и час поступления пищевой продукции</w:t>
            </w: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3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Наименование</w:t>
            </w:r>
          </w:p>
          <w:p w:rsidR="00632D17" w:rsidRPr="00632D17" w:rsidRDefault="00632D17" w:rsidP="00632D1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16"/>
                <w:szCs w:val="16"/>
                <w:lang w:eastAsia="ru-RU" w:bidi="ru-RU"/>
              </w:rPr>
              <w:t>Фасовка</w:t>
            </w:r>
          </w:p>
        </w:tc>
        <w:tc>
          <w:tcPr>
            <w:tcW w:w="850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16"/>
                <w:szCs w:val="16"/>
                <w:lang w:eastAsia="ru-RU" w:bidi="ru-RU"/>
              </w:rPr>
              <w:t>Дата выработки</w:t>
            </w: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16"/>
                <w:szCs w:val="16"/>
                <w:lang w:eastAsia="ru-RU" w:bidi="ru-RU"/>
              </w:rPr>
              <w:t>Изготовитель</w:t>
            </w: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16"/>
                <w:szCs w:val="16"/>
                <w:lang w:eastAsia="ru-RU" w:bidi="ru-RU"/>
              </w:rPr>
              <w:t>Поставщик</w:t>
            </w:r>
          </w:p>
        </w:tc>
        <w:tc>
          <w:tcPr>
            <w:tcW w:w="851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16"/>
                <w:szCs w:val="16"/>
                <w:lang w:eastAsia="ru-RU" w:bidi="ru-RU"/>
              </w:rPr>
              <w:t xml:space="preserve">Количество поступившего продукта (в кг, литрах, </w:t>
            </w:r>
            <w:proofErr w:type="spellStart"/>
            <w:r w:rsidRPr="00632D17">
              <w:rPr>
                <w:rFonts w:ascii="Times New Roman" w:eastAsia="Arial Unicode MS" w:hAnsi="Times New Roman" w:cs="Times New Roman"/>
                <w:sz w:val="16"/>
                <w:szCs w:val="16"/>
                <w:lang w:eastAsia="ru-RU" w:bidi="ru-RU"/>
              </w:rPr>
              <w:t>шт</w:t>
            </w:r>
            <w:proofErr w:type="spellEnd"/>
            <w:r w:rsidRPr="00632D17">
              <w:rPr>
                <w:rFonts w:ascii="Times New Roman" w:eastAsia="Arial Unicode MS" w:hAnsi="Times New Roman" w:cs="Times New Roman"/>
                <w:sz w:val="16"/>
                <w:szCs w:val="16"/>
                <w:lang w:eastAsia="ru-RU" w:bidi="ru-RU"/>
              </w:rPr>
              <w:t>)</w:t>
            </w:r>
          </w:p>
        </w:tc>
        <w:tc>
          <w:tcPr>
            <w:tcW w:w="1388" w:type="dxa"/>
          </w:tcPr>
          <w:p w:rsidR="00632D17" w:rsidRPr="00632D17" w:rsidRDefault="00632D17" w:rsidP="00632D17">
            <w:pPr>
              <w:widowControl w:val="0"/>
              <w:spacing w:after="0" w:line="23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</w:r>
          </w:p>
        </w:tc>
        <w:tc>
          <w:tcPr>
            <w:tcW w:w="1276" w:type="dxa"/>
          </w:tcPr>
          <w:p w:rsidR="00632D17" w:rsidRPr="00632D17" w:rsidRDefault="00632D17" w:rsidP="00632D17">
            <w:pPr>
              <w:widowControl w:val="0"/>
              <w:spacing w:after="0" w:line="226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850" w:type="dxa"/>
          </w:tcPr>
          <w:p w:rsidR="00632D17" w:rsidRPr="00632D17" w:rsidRDefault="00632D17" w:rsidP="00632D17">
            <w:pPr>
              <w:widowControl w:val="0"/>
              <w:spacing w:after="0" w:line="226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Условия хранения, конечный срок реализации</w:t>
            </w: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 xml:space="preserve">Дата и час фактической реализации </w:t>
            </w: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3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Подпись</w:t>
            </w:r>
          </w:p>
          <w:p w:rsidR="00632D17" w:rsidRPr="00632D17" w:rsidRDefault="00632D17" w:rsidP="00632D17">
            <w:pPr>
              <w:widowControl w:val="0"/>
              <w:spacing w:after="0" w:line="23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ответст</w:t>
            </w: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softHyphen/>
              <w:t>венного</w:t>
            </w:r>
          </w:p>
          <w:p w:rsidR="00632D17" w:rsidRPr="00632D17" w:rsidRDefault="00632D17" w:rsidP="00632D1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лица</w:t>
            </w:r>
          </w:p>
        </w:tc>
        <w:tc>
          <w:tcPr>
            <w:tcW w:w="500" w:type="dxa"/>
          </w:tcPr>
          <w:p w:rsidR="00632D17" w:rsidRPr="00632D17" w:rsidRDefault="00632D17" w:rsidP="00632D17">
            <w:pPr>
              <w:widowControl w:val="0"/>
              <w:spacing w:after="60" w:line="1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Примечание</w:t>
            </w:r>
          </w:p>
          <w:p w:rsidR="00632D17" w:rsidRPr="00632D17" w:rsidRDefault="00632D17" w:rsidP="00632D1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</w:tr>
      <w:tr w:rsidR="00632D17" w:rsidRPr="00632D17" w:rsidTr="00A81F5F">
        <w:trPr>
          <w:trHeight w:val="144"/>
          <w:jc w:val="center"/>
        </w:trPr>
        <w:tc>
          <w:tcPr>
            <w:tcW w:w="993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567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709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850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567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  <w:tc>
          <w:tcPr>
            <w:tcW w:w="567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851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7</w:t>
            </w:r>
          </w:p>
        </w:tc>
        <w:tc>
          <w:tcPr>
            <w:tcW w:w="1388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8</w:t>
            </w:r>
          </w:p>
        </w:tc>
        <w:tc>
          <w:tcPr>
            <w:tcW w:w="1276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9</w:t>
            </w:r>
          </w:p>
        </w:tc>
        <w:tc>
          <w:tcPr>
            <w:tcW w:w="850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10</w:t>
            </w:r>
          </w:p>
        </w:tc>
        <w:tc>
          <w:tcPr>
            <w:tcW w:w="709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11</w:t>
            </w:r>
          </w:p>
        </w:tc>
        <w:tc>
          <w:tcPr>
            <w:tcW w:w="709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12</w:t>
            </w:r>
          </w:p>
        </w:tc>
        <w:tc>
          <w:tcPr>
            <w:tcW w:w="500" w:type="dxa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13</w:t>
            </w:r>
          </w:p>
        </w:tc>
      </w:tr>
      <w:tr w:rsidR="00632D17" w:rsidRPr="00632D17" w:rsidTr="00A81F5F">
        <w:trPr>
          <w:trHeight w:val="338"/>
          <w:jc w:val="center"/>
        </w:trPr>
        <w:tc>
          <w:tcPr>
            <w:tcW w:w="993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88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00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val="338"/>
          <w:jc w:val="center"/>
        </w:trPr>
        <w:tc>
          <w:tcPr>
            <w:tcW w:w="993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88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00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val="338"/>
          <w:jc w:val="center"/>
        </w:trPr>
        <w:tc>
          <w:tcPr>
            <w:tcW w:w="993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88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00" w:type="dxa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632D17" w:rsidRPr="00632D17" w:rsidRDefault="00632D17" w:rsidP="00632D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bookmarkEnd w:id="6"/>
    <w:p w:rsidR="00632D17" w:rsidRPr="00632D17" w:rsidRDefault="00632D17" w:rsidP="00632D17">
      <w:pPr>
        <w:widowControl w:val="0"/>
        <w:spacing w:after="403" w:line="240" w:lineRule="exact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632D17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br w:type="page"/>
      </w:r>
      <w:r w:rsidRPr="00632D17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lastRenderedPageBreak/>
        <w:t>Приложение 2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 xml:space="preserve">     </w:t>
      </w: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632D17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CB30CE" w:rsidRDefault="00632D17" w:rsidP="00632D17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Times New Roman" w:hAnsi="Times New Roman" w:cs="Times New Roman"/>
          <w:sz w:val="20"/>
          <w:szCs w:val="28"/>
          <w:lang w:eastAsia="x-none"/>
        </w:rPr>
      </w:pPr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Режим питания в зависимости от длительности пребывания детей в детском саду</w:t>
      </w:r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7200"/>
      </w:tblGrid>
      <w:tr w:rsidR="00632D17" w:rsidRPr="00632D17" w:rsidTr="007E36DE">
        <w:tc>
          <w:tcPr>
            <w:tcW w:w="2398" w:type="dxa"/>
            <w:vMerge w:val="restart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Время приема пищи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Приемы пищи в зависимости от длительности пребывания детей в дошкольной организации</w:t>
            </w:r>
          </w:p>
        </w:tc>
      </w:tr>
      <w:tr w:rsidR="007E36DE" w:rsidRPr="00632D17" w:rsidTr="00683533">
        <w:tc>
          <w:tcPr>
            <w:tcW w:w="2398" w:type="dxa"/>
            <w:vMerge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11-12 часов</w:t>
            </w:r>
          </w:p>
        </w:tc>
      </w:tr>
      <w:tr w:rsidR="007E36DE" w:rsidRPr="00632D17" w:rsidTr="00683533">
        <w:tc>
          <w:tcPr>
            <w:tcW w:w="2398" w:type="dxa"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8.30-9.00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завтрак</w:t>
            </w:r>
          </w:p>
        </w:tc>
      </w:tr>
      <w:tr w:rsidR="007E36DE" w:rsidRPr="00632D17" w:rsidTr="00683533">
        <w:tc>
          <w:tcPr>
            <w:tcW w:w="2398" w:type="dxa"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10.30-11.00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второй завтрак</w:t>
            </w:r>
          </w:p>
        </w:tc>
      </w:tr>
      <w:tr w:rsidR="007E36DE" w:rsidRPr="00632D17" w:rsidTr="00683533">
        <w:tc>
          <w:tcPr>
            <w:tcW w:w="2398" w:type="dxa"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12.00-13.00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обед</w:t>
            </w:r>
          </w:p>
        </w:tc>
      </w:tr>
      <w:tr w:rsidR="007E36DE" w:rsidRPr="00632D17" w:rsidTr="00683533">
        <w:tc>
          <w:tcPr>
            <w:tcW w:w="2398" w:type="dxa"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15.30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полдник</w:t>
            </w:r>
          </w:p>
        </w:tc>
      </w:tr>
      <w:tr w:rsidR="007E36DE" w:rsidRPr="00632D17" w:rsidTr="00683533">
        <w:tc>
          <w:tcPr>
            <w:tcW w:w="2398" w:type="dxa"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18.30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7E36DE" w:rsidRPr="00632D17" w:rsidRDefault="007E36DE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ужин</w:t>
            </w:r>
          </w:p>
        </w:tc>
      </w:tr>
    </w:tbl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0"/>
          <w:szCs w:val="28"/>
          <w:lang w:val="x-none" w:eastAsia="x-none"/>
        </w:rPr>
      </w:pPr>
    </w:p>
    <w:p w:rsidR="00632D17" w:rsidRPr="00632D17" w:rsidRDefault="00632D17" w:rsidP="00632D17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632D1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br w:type="page"/>
      </w:r>
      <w:r w:rsidRPr="00632D17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lastRenderedPageBreak/>
        <w:t xml:space="preserve">Приложение </w:t>
      </w:r>
      <w:r w:rsidRPr="00632D17"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  <w:t>3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 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632D17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32D1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</w:t>
      </w:r>
      <w:proofErr w:type="spellStart"/>
      <w:r w:rsidRPr="00632D1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еню</w:t>
      </w:r>
      <w:proofErr w:type="spellEnd"/>
      <w:r w:rsidRPr="00632D1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приготавливаемых блюд</w:t>
      </w:r>
    </w:p>
    <w:p w:rsidR="00632D17" w:rsidRPr="00632D17" w:rsidRDefault="00632D17" w:rsidP="00632D17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0"/>
          <w:szCs w:val="28"/>
          <w:lang w:val="x-none" w:eastAsia="x-none"/>
        </w:rPr>
      </w:pPr>
    </w:p>
    <w:tbl>
      <w:tblPr>
        <w:tblW w:w="98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984"/>
        <w:gridCol w:w="870"/>
        <w:gridCol w:w="546"/>
        <w:gridCol w:w="653"/>
        <w:gridCol w:w="654"/>
        <w:gridCol w:w="1771"/>
        <w:gridCol w:w="1204"/>
      </w:tblGrid>
      <w:tr w:rsidR="00632D17" w:rsidRPr="00632D17" w:rsidTr="00A81F5F">
        <w:trPr>
          <w:trHeight w:hRule="exact" w:val="718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Прием пищи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Наимено</w:t>
            </w: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softHyphen/>
              <w:t>вание</w:t>
            </w:r>
          </w:p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блюда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Вес</w:t>
            </w:r>
          </w:p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блюда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Пищевые вещества (г)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Энергети</w:t>
            </w: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softHyphen/>
              <w:t>ческая</w:t>
            </w:r>
          </w:p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ценность</w:t>
            </w:r>
          </w:p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(ккал)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№</w:t>
            </w:r>
          </w:p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рецептуры</w:t>
            </w:r>
          </w:p>
        </w:tc>
      </w:tr>
      <w:tr w:rsidR="00632D17" w:rsidRPr="00632D17" w:rsidTr="00A81F5F">
        <w:trPr>
          <w:trHeight w:hRule="exact" w:val="317"/>
        </w:trPr>
        <w:tc>
          <w:tcPr>
            <w:tcW w:w="21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У</w:t>
            </w: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98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 w:bidi="ru-RU"/>
              </w:rPr>
              <w:t>Неделя 1</w:t>
            </w: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День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завтрак: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  <w:t>Итого за завтрак: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обед: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  <w:t>Итого за обед: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полдник: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  <w:t>Итого за полдник: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ужин: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  <w:t>Итого за ужин: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52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 w:bidi="ru-RU"/>
              </w:rPr>
              <w:t>Итого за день: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День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завтрак: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обед: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0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33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  <w:t>Итого за второй день: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28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... и т.д. по дням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270"/>
        </w:trPr>
        <w:tc>
          <w:tcPr>
            <w:tcW w:w="98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 w:bidi="ru-RU"/>
              </w:rPr>
              <w:t>Неделя 2</w:t>
            </w:r>
          </w:p>
        </w:tc>
      </w:tr>
      <w:tr w:rsidR="00632D17" w:rsidRPr="00632D17" w:rsidTr="00A81F5F">
        <w:trPr>
          <w:trHeight w:hRule="exact" w:val="30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День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2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завтрак: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27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28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  <w:t>Итого за завтрак: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40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... и т.д. по дням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60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Итого за весь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2D17" w:rsidRPr="00632D17" w:rsidTr="00A81F5F">
        <w:trPr>
          <w:trHeight w:hRule="exact" w:val="62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Среднее значение за период: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632D17" w:rsidRPr="00632D17" w:rsidRDefault="00632D17" w:rsidP="00632D17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B30CE" w:rsidRDefault="00632D17" w:rsidP="00CB30CE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</w:pPr>
      <w:r w:rsidRPr="00632D17">
        <w:rPr>
          <w:rFonts w:ascii="Arial Unicode MS" w:eastAsia="Arial Unicode MS" w:hAnsi="Arial Unicode MS" w:cs="Arial Unicode MS"/>
          <w:sz w:val="28"/>
          <w:szCs w:val="28"/>
          <w:lang w:eastAsia="ru-RU" w:bidi="ru-RU"/>
        </w:rPr>
        <w:br w:type="page"/>
      </w:r>
      <w:r w:rsidR="00CB30CE">
        <w:rPr>
          <w:rFonts w:eastAsia="Arial Unicode MS" w:cs="Arial Unicode MS"/>
          <w:sz w:val="28"/>
          <w:szCs w:val="28"/>
          <w:lang w:eastAsia="ru-RU" w:bidi="ru-RU"/>
        </w:rPr>
        <w:lastRenderedPageBreak/>
        <w:t xml:space="preserve">  </w:t>
      </w:r>
      <w:r w:rsidRPr="00632D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Приложение 4</w:t>
      </w:r>
    </w:p>
    <w:p w:rsidR="00CB30CE" w:rsidRPr="00CB30CE" w:rsidRDefault="00CB30CE" w:rsidP="00CB30CE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    </w:t>
      </w: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632D17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keepNext/>
        <w:keepLines/>
        <w:widowControl w:val="0"/>
        <w:spacing w:after="0" w:line="24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Масса порций для детей в зависимости от возраста (в граммах)</w:t>
      </w:r>
    </w:p>
    <w:p w:rsidR="00632D17" w:rsidRPr="00632D17" w:rsidRDefault="00632D17" w:rsidP="00632D17">
      <w:pPr>
        <w:keepNext/>
        <w:keepLines/>
        <w:widowControl w:val="0"/>
        <w:spacing w:after="0" w:line="24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framePr w:w="10262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9"/>
        <w:gridCol w:w="2355"/>
        <w:gridCol w:w="2268"/>
      </w:tblGrid>
      <w:tr w:rsidR="00632D17" w:rsidRPr="00632D17" w:rsidTr="00A81F5F">
        <w:trPr>
          <w:trHeight w:val="427"/>
          <w:jc w:val="center"/>
        </w:trPr>
        <w:tc>
          <w:tcPr>
            <w:tcW w:w="4099" w:type="dxa"/>
            <w:vMerge w:val="restart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 w:bidi="ru-RU"/>
              </w:rPr>
              <w:t>Блюдо</w:t>
            </w:r>
          </w:p>
        </w:tc>
        <w:tc>
          <w:tcPr>
            <w:tcW w:w="4623" w:type="dxa"/>
            <w:gridSpan w:val="2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 w:bidi="ru-RU"/>
              </w:rPr>
              <w:t>Масса порций</w:t>
            </w:r>
          </w:p>
        </w:tc>
      </w:tr>
      <w:tr w:rsidR="00632D17" w:rsidRPr="00632D17" w:rsidTr="00A81F5F">
        <w:trPr>
          <w:trHeight w:val="401"/>
          <w:jc w:val="center"/>
        </w:trPr>
        <w:tc>
          <w:tcPr>
            <w:tcW w:w="4099" w:type="dxa"/>
            <w:vMerge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от 1 года до 3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3-7 лет</w:t>
            </w:r>
          </w:p>
        </w:tc>
      </w:tr>
      <w:tr w:rsidR="00632D17" w:rsidRPr="00632D17" w:rsidTr="00A81F5F">
        <w:trPr>
          <w:jc w:val="center"/>
        </w:trPr>
        <w:tc>
          <w:tcPr>
            <w:tcW w:w="4099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235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130-150</w:t>
            </w:r>
          </w:p>
        </w:tc>
        <w:tc>
          <w:tcPr>
            <w:tcW w:w="226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150-200</w:t>
            </w:r>
          </w:p>
        </w:tc>
      </w:tr>
      <w:tr w:rsidR="00632D17" w:rsidRPr="00632D17" w:rsidTr="00A81F5F">
        <w:trPr>
          <w:jc w:val="center"/>
        </w:trPr>
        <w:tc>
          <w:tcPr>
            <w:tcW w:w="4099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Закуска (холодное блюдо)</w:t>
            </w:r>
          </w:p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(салат, овощи и т.п.)</w:t>
            </w:r>
          </w:p>
        </w:tc>
        <w:tc>
          <w:tcPr>
            <w:tcW w:w="235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30-40</w:t>
            </w:r>
          </w:p>
        </w:tc>
        <w:tc>
          <w:tcPr>
            <w:tcW w:w="226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50-60</w:t>
            </w:r>
          </w:p>
        </w:tc>
      </w:tr>
      <w:tr w:rsidR="00632D17" w:rsidRPr="00632D17" w:rsidTr="00A81F5F">
        <w:trPr>
          <w:jc w:val="center"/>
        </w:trPr>
        <w:tc>
          <w:tcPr>
            <w:tcW w:w="4099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Первое блюдо</w:t>
            </w:r>
          </w:p>
        </w:tc>
        <w:tc>
          <w:tcPr>
            <w:tcW w:w="235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150-180</w:t>
            </w:r>
          </w:p>
        </w:tc>
        <w:tc>
          <w:tcPr>
            <w:tcW w:w="226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180-200</w:t>
            </w:r>
          </w:p>
        </w:tc>
      </w:tr>
      <w:tr w:rsidR="00632D17" w:rsidRPr="00632D17" w:rsidTr="00A81F5F">
        <w:trPr>
          <w:jc w:val="center"/>
        </w:trPr>
        <w:tc>
          <w:tcPr>
            <w:tcW w:w="4099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Второе блюдо (мясное, рыбное, блюдо из мяса птицы)</w:t>
            </w:r>
          </w:p>
        </w:tc>
        <w:tc>
          <w:tcPr>
            <w:tcW w:w="235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50-60</w:t>
            </w:r>
          </w:p>
        </w:tc>
        <w:tc>
          <w:tcPr>
            <w:tcW w:w="226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70-80</w:t>
            </w:r>
          </w:p>
        </w:tc>
      </w:tr>
      <w:tr w:rsidR="00632D17" w:rsidRPr="00632D17" w:rsidTr="00A81F5F">
        <w:trPr>
          <w:jc w:val="center"/>
        </w:trPr>
        <w:tc>
          <w:tcPr>
            <w:tcW w:w="4099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Гарнир</w:t>
            </w:r>
          </w:p>
        </w:tc>
        <w:tc>
          <w:tcPr>
            <w:tcW w:w="235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110-120</w:t>
            </w:r>
          </w:p>
        </w:tc>
        <w:tc>
          <w:tcPr>
            <w:tcW w:w="226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130-150</w:t>
            </w:r>
          </w:p>
        </w:tc>
      </w:tr>
      <w:tr w:rsidR="00632D17" w:rsidRPr="00632D17" w:rsidTr="00A81F5F">
        <w:trPr>
          <w:jc w:val="center"/>
        </w:trPr>
        <w:tc>
          <w:tcPr>
            <w:tcW w:w="4099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235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150-180</w:t>
            </w:r>
          </w:p>
        </w:tc>
        <w:tc>
          <w:tcPr>
            <w:tcW w:w="226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180-200</w:t>
            </w:r>
          </w:p>
        </w:tc>
      </w:tr>
      <w:tr w:rsidR="00632D17" w:rsidRPr="00632D17" w:rsidTr="00A81F5F">
        <w:trPr>
          <w:jc w:val="center"/>
        </w:trPr>
        <w:tc>
          <w:tcPr>
            <w:tcW w:w="4099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Фрукты</w:t>
            </w:r>
          </w:p>
        </w:tc>
        <w:tc>
          <w:tcPr>
            <w:tcW w:w="235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95</w:t>
            </w:r>
          </w:p>
        </w:tc>
        <w:tc>
          <w:tcPr>
            <w:tcW w:w="226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100</w:t>
            </w:r>
          </w:p>
        </w:tc>
      </w:tr>
    </w:tbl>
    <w:p w:rsidR="00632D17" w:rsidRPr="00632D17" w:rsidRDefault="00632D17" w:rsidP="00632D17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br w:type="page"/>
      </w:r>
      <w:r w:rsidRPr="00632D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lastRenderedPageBreak/>
        <w:t>Приложение 5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 xml:space="preserve">     </w:t>
      </w: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632D17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Среднесуточные наборы пищевой продукции для детей в ДОУ</w:t>
      </w:r>
    </w:p>
    <w:p w:rsidR="00632D17" w:rsidRPr="00632D17" w:rsidRDefault="00632D17" w:rsidP="00632D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(в нетто г, мл на 1 ребенка в сутки)</w:t>
      </w:r>
    </w:p>
    <w:p w:rsidR="00632D17" w:rsidRPr="00632D17" w:rsidRDefault="00632D17" w:rsidP="00632D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 w:bidi="ru-RU"/>
        </w:rPr>
      </w:pPr>
    </w:p>
    <w:p w:rsidR="002074CE" w:rsidRDefault="002074CE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</w:p>
    <w:p w:rsidR="002074CE" w:rsidRDefault="002074CE" w:rsidP="002074CE">
      <w:pPr>
        <w:widowControl w:val="0"/>
        <w:tabs>
          <w:tab w:val="left" w:pos="7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5953"/>
        <w:gridCol w:w="1134"/>
        <w:gridCol w:w="1134"/>
      </w:tblGrid>
      <w:tr w:rsidR="002074CE" w:rsidRPr="002074CE" w:rsidTr="002074CE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N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Итого за сутки</w:t>
            </w:r>
          </w:p>
        </w:tc>
      </w:tr>
      <w:tr w:rsidR="002074CE" w:rsidRPr="002074CE" w:rsidTr="002074CE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1 - 3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3 - 7 лет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Молоко, молочная и кисломолочная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450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Творог (5% - 9% </w:t>
            </w:r>
            <w:proofErr w:type="spellStart"/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м.д.ж</w:t>
            </w:r>
            <w:proofErr w:type="spellEnd"/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Мясо 1-й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55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Птица (куры, цыплята-бройлеры, индейка - потрошеная, 1 кат.)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Субпродукты (печень, язык, сердце)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Рыба (филе), в </w:t>
            </w:r>
            <w:proofErr w:type="spellStart"/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филе слабо- или малосоленое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Яйцо,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140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Овощи (свежие, замороженные, консервированные), включая соленые и квашеные (не более 10% от общего количества овощей), в </w:t>
            </w:r>
            <w:proofErr w:type="spellStart"/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томат-пюре, зелень,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220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Фрукты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Соки фруктовые и овощные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Витаминизированные напитки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Крупы, бобовые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43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Макаронные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Мука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0,6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Какао-порошок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0,6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1,2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Дрожжи хлебопекарные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0,5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Крахмал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2074CE" w:rsidRPr="002074CE" w:rsidTr="002074C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Соль пищевая поваренная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CE" w:rsidRPr="002074CE" w:rsidRDefault="002074CE" w:rsidP="002074CE">
            <w:pPr>
              <w:widowControl w:val="0"/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074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</w:tr>
    </w:tbl>
    <w:p w:rsidR="002074CE" w:rsidRDefault="002074CE" w:rsidP="002074CE">
      <w:pPr>
        <w:widowControl w:val="0"/>
        <w:tabs>
          <w:tab w:val="left" w:pos="7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2074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page"/>
      </w:r>
      <w:r w:rsidRPr="00632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lastRenderedPageBreak/>
        <w:t>Приложение 6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 xml:space="preserve">     </w:t>
      </w: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632D17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Суммарные объемы блюд</w:t>
      </w:r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 приемам пищи (в граммах – не менее)</w:t>
      </w:r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188"/>
        <w:gridCol w:w="3189"/>
      </w:tblGrid>
      <w:tr w:rsidR="00632D17" w:rsidRPr="00632D17" w:rsidTr="00A81F5F">
        <w:tc>
          <w:tcPr>
            <w:tcW w:w="3277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Показатели</w:t>
            </w:r>
          </w:p>
        </w:tc>
        <w:tc>
          <w:tcPr>
            <w:tcW w:w="327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 1 до 3 лет</w:t>
            </w:r>
          </w:p>
        </w:tc>
        <w:tc>
          <w:tcPr>
            <w:tcW w:w="327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 3 до 7 лет</w:t>
            </w:r>
          </w:p>
        </w:tc>
      </w:tr>
      <w:tr w:rsidR="00632D17" w:rsidRPr="00632D17" w:rsidTr="00A81F5F">
        <w:tc>
          <w:tcPr>
            <w:tcW w:w="3277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Завтрак</w:t>
            </w:r>
          </w:p>
        </w:tc>
        <w:tc>
          <w:tcPr>
            <w:tcW w:w="327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350</w:t>
            </w:r>
          </w:p>
        </w:tc>
        <w:tc>
          <w:tcPr>
            <w:tcW w:w="327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400</w:t>
            </w:r>
          </w:p>
        </w:tc>
      </w:tr>
      <w:tr w:rsidR="00632D17" w:rsidRPr="00632D17" w:rsidTr="00A81F5F">
        <w:tc>
          <w:tcPr>
            <w:tcW w:w="3277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Второй завтрак</w:t>
            </w:r>
          </w:p>
        </w:tc>
        <w:tc>
          <w:tcPr>
            <w:tcW w:w="327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327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</w:tr>
      <w:tr w:rsidR="00632D17" w:rsidRPr="00632D17" w:rsidTr="00A81F5F">
        <w:tc>
          <w:tcPr>
            <w:tcW w:w="3277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Обед</w:t>
            </w:r>
          </w:p>
        </w:tc>
        <w:tc>
          <w:tcPr>
            <w:tcW w:w="327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450</w:t>
            </w:r>
          </w:p>
        </w:tc>
        <w:tc>
          <w:tcPr>
            <w:tcW w:w="327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600</w:t>
            </w:r>
          </w:p>
        </w:tc>
      </w:tr>
      <w:tr w:rsidR="00632D17" w:rsidRPr="00632D17" w:rsidTr="00A81F5F">
        <w:tc>
          <w:tcPr>
            <w:tcW w:w="3277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Полдник</w:t>
            </w:r>
          </w:p>
        </w:tc>
        <w:tc>
          <w:tcPr>
            <w:tcW w:w="327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327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250</w:t>
            </w:r>
          </w:p>
        </w:tc>
      </w:tr>
      <w:tr w:rsidR="00632D17" w:rsidRPr="00632D17" w:rsidTr="00A81F5F">
        <w:tc>
          <w:tcPr>
            <w:tcW w:w="3277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Ужин</w:t>
            </w:r>
          </w:p>
        </w:tc>
        <w:tc>
          <w:tcPr>
            <w:tcW w:w="327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400</w:t>
            </w:r>
          </w:p>
        </w:tc>
        <w:tc>
          <w:tcPr>
            <w:tcW w:w="327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450</w:t>
            </w:r>
          </w:p>
        </w:tc>
      </w:tr>
      <w:tr w:rsidR="00632D17" w:rsidRPr="00632D17" w:rsidTr="00A81F5F">
        <w:tc>
          <w:tcPr>
            <w:tcW w:w="3277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Второй ужин</w:t>
            </w:r>
          </w:p>
        </w:tc>
        <w:tc>
          <w:tcPr>
            <w:tcW w:w="327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327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150</w:t>
            </w:r>
          </w:p>
        </w:tc>
      </w:tr>
    </w:tbl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32D17" w:rsidRPr="00CB30CE" w:rsidRDefault="00632D17" w:rsidP="00632D17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br w:type="page"/>
      </w:r>
      <w:r w:rsidRPr="00CB30C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lastRenderedPageBreak/>
        <w:t xml:space="preserve">Приложение 7 </w:t>
      </w:r>
    </w:p>
    <w:p w:rsidR="00632D17" w:rsidRPr="00CB30CE" w:rsidRDefault="00CB30CE" w:rsidP="00632D17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к П</w:t>
      </w:r>
      <w:r w:rsidR="00632D17"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оложению об организации питания </w:t>
      </w:r>
    </w:p>
    <w:p w:rsidR="00632D17" w:rsidRPr="00CB30CE" w:rsidRDefault="00CB30CE" w:rsidP="00632D17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632D17" w:rsidRPr="00CB30CE" w:rsidRDefault="00632D17" w:rsidP="00632D17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Перечень пищевой продукции, </w:t>
      </w:r>
    </w:p>
    <w:p w:rsidR="00632D17" w:rsidRPr="00632D17" w:rsidRDefault="00632D17" w:rsidP="00632D17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которая не допускается при организации питания детей</w:t>
      </w:r>
    </w:p>
    <w:p w:rsidR="00632D17" w:rsidRPr="00632D17" w:rsidRDefault="00632D17" w:rsidP="002074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32D1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Пищевая продукция без маркировки и (или) с истекшими сроками годности и (или) признаками недоброкачественности.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 Пищевая продукция, не соответствующая требованиям технических регламентов Таможенного союза.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 Мясо сельскохозяйственных животных и птицы, рыба, не прошедшие ветеринарно-санитарную экспертизу.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4. Субпродукты, кроме говяжьих печени, языка, сердца.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5. Непотрошеная птица.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6. Мясо диких животных.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7. Яйца и мясо водоплавающих птиц.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8. Яйца с загрязненной и (или) поврежденной скорлупой, а также яйца из хозяйств, неблагополучных по сальмонеллезам.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9. Консервы с нарушением герметичности банок, </w:t>
      </w:r>
      <w:proofErr w:type="spellStart"/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бомбажные</w:t>
      </w:r>
      <w:proofErr w:type="spellEnd"/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"</w:t>
      </w:r>
      <w:proofErr w:type="spellStart"/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хлопуши</w:t>
      </w:r>
      <w:proofErr w:type="spellEnd"/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", банки с ржавчиной, деформированные.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10. Крупа, мука, сухофрукты, загрязненные различными примесями или зараженные амбарными вредителями.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11. Пищевая продукция домашнего (не промышленного) изготовления.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12. Кремовые кондитерские изделия (пирожные и торты).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13. Зельцы, изделия из мясной </w:t>
      </w:r>
      <w:proofErr w:type="spellStart"/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обрези</w:t>
      </w:r>
      <w:proofErr w:type="spellEnd"/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14. Макароны по-флотски (с фаршем), макароны с рубленым яйцом.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15. Творог из </w:t>
      </w:r>
      <w:proofErr w:type="spellStart"/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непастеризованного</w:t>
      </w:r>
      <w:proofErr w:type="spellEnd"/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молока, фляжный творог, фляжную сметану без термической обработки.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16. Простокваша - "</w:t>
      </w:r>
      <w:proofErr w:type="spellStart"/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самоквас</w:t>
      </w:r>
      <w:proofErr w:type="spellEnd"/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17. Грибы и продукты (кулинарные изделия), из них приготовленные.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18. Квас.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19. Соки концентрированные диффузионные.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21. Сырокопченые мясные гастрономические изделия и колбасы.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22. Блюда, изготовленные из мяса, птицы, рыбы (кроме соленой), не прошедших тепловую обработку.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23. Масло растительное пальмовое, рапсовое, кокосовое, хлопковое.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24. Жареные во фритюре пищевая продукция и продукция общественного питания.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25. Уксус, горчица, хрен, перец острый (красный, черный).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26. Острые соусы, кетчупы, майонез.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27. Овощи и фрукты консервированные, содержащие уксус.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28. Кофе натуральный; тонизирующие напитки (в том числе энергетические).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29. Кулинарные, гидрогенизированные масла и жиры, маргарин (кроме выпечки).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30. Ядро абрикосовой косточки, арахис.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31. Газированные напитки; газированная вода питьевая.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32. Молочная продукция и мороженое на основе растительных жиров.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33. Жевательная резинка.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34. Кумыс, кисломолочная продукция с содержанием этанола (более 0,5%).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35. Карамель, в том числе леденцовая.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36. Холодные напитки и морсы (без термической обработки) из плодово-ягодного сырья.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37. Окрошки и холодные супы.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38. Яичница-глазунья.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39. Паштеты, блинчики с мясом и с творогом.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40. Блюда из (или на основе) сухих пищевых концентратов, в том числе быстрого приготовления.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41. Картофельные и кукурузные чипсы, снеки.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42. Изделия из рубленого мяса и рыбы, салаты, блины и оладьи, приготовленные в условиях палаточного лагеря.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43. Сырки творожные; изделия творожные более 9% жирности.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44. Молоко и молочные напитки, стерилизованные менее 2,5% и более 3,5% жирности; кисломолочные напитки менее 2,5% и более 3,5% жирности.</w:t>
      </w:r>
      <w:r w:rsidRPr="00632D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45. Готовые кулинарные блюда, не входящие в меню текущего дня, реализуемые через буфеты.</w:t>
      </w:r>
    </w:p>
    <w:p w:rsidR="00632D17" w:rsidRPr="00632D17" w:rsidRDefault="00632D17" w:rsidP="002074CE">
      <w:pPr>
        <w:widowControl w:val="0"/>
        <w:tabs>
          <w:tab w:val="left" w:pos="466"/>
        </w:tabs>
        <w:spacing w:after="0" w:line="240" w:lineRule="auto"/>
        <w:ind w:right="54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632D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x-none" w:eastAsia="x-none"/>
        </w:rPr>
        <w:br w:type="page"/>
      </w:r>
      <w:r w:rsidRPr="00632D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lastRenderedPageBreak/>
        <w:t xml:space="preserve">Приложение </w:t>
      </w:r>
      <w:r w:rsidRPr="00632D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x-none"/>
        </w:rPr>
        <w:t>8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 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CB30CE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CB30CE" w:rsidRPr="00632D17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Таблица замены пищевой продукции в граммах (нетто) </w:t>
      </w:r>
    </w:p>
    <w:p w:rsidR="00632D17" w:rsidRPr="00632D17" w:rsidRDefault="00632D17" w:rsidP="00632D17">
      <w:pPr>
        <w:widowControl w:val="0"/>
        <w:spacing w:after="0" w:line="24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 учетом их пищевой ценности</w:t>
      </w:r>
    </w:p>
    <w:p w:rsidR="00632D17" w:rsidRPr="00632D17" w:rsidRDefault="00632D17" w:rsidP="00632D17">
      <w:pPr>
        <w:widowControl w:val="0"/>
        <w:spacing w:after="0" w:line="24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W w:w="986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175"/>
        <w:gridCol w:w="5204"/>
        <w:gridCol w:w="1275"/>
      </w:tblGrid>
      <w:tr w:rsidR="00632D17" w:rsidRPr="00632D17" w:rsidTr="00A81F5F">
        <w:tc>
          <w:tcPr>
            <w:tcW w:w="2215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Вид пищевой продукции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Масса, г</w:t>
            </w:r>
          </w:p>
        </w:tc>
        <w:tc>
          <w:tcPr>
            <w:tcW w:w="5204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Вид пищевой продукции - заменитель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Масса, г</w:t>
            </w:r>
          </w:p>
        </w:tc>
      </w:tr>
      <w:tr w:rsidR="00632D17" w:rsidRPr="00632D17" w:rsidTr="00A81F5F">
        <w:tc>
          <w:tcPr>
            <w:tcW w:w="221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Говядина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Мясо кролика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96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Печень говяжья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116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Мясо птицы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97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Рыба (треска)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125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Творог с массовой долей жира 9%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Баранина 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II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кат.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97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Конина 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кат.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104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Мясо лосося (мясо с ферм)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95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Оленина (мясо с ферм)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104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Консервы мясные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</w:tr>
      <w:tr w:rsidR="00632D17" w:rsidRPr="00632D17" w:rsidTr="00A81F5F">
        <w:tc>
          <w:tcPr>
            <w:tcW w:w="221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Молоко питьевой с массовой долей жира 3,2%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Молоко питьевой с массовой долей жира 2,5%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Молоко сгущенное (цельное и с сахаром)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Сгущено-вареное молоко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Творог с массовой долей жира 9%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Мясо (говядина 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кат.)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Мясо (говядина 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II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кат.)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Рыба (треска)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17,5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Сыр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12,5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Яйцо куриное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</w:tr>
      <w:tr w:rsidR="00632D17" w:rsidRPr="00632D17" w:rsidTr="00A81F5F">
        <w:trPr>
          <w:trHeight w:val="323"/>
        </w:trPr>
        <w:tc>
          <w:tcPr>
            <w:tcW w:w="221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Творог с массовой долей жира 9%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Мясо говядина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83</w:t>
            </w:r>
          </w:p>
        </w:tc>
      </w:tr>
      <w:tr w:rsidR="00632D17" w:rsidRPr="00632D17" w:rsidTr="00A81F5F">
        <w:trPr>
          <w:trHeight w:val="258"/>
        </w:trPr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Рыба (треска)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105</w:t>
            </w:r>
          </w:p>
        </w:tc>
      </w:tr>
      <w:tr w:rsidR="00632D17" w:rsidRPr="00632D17" w:rsidTr="00A81F5F">
        <w:tc>
          <w:tcPr>
            <w:tcW w:w="221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Яйцо куриное </w:t>
            </w:r>
          </w:p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(1 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41</w:t>
            </w: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Творог с массовой долей жира 9%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Мясо (говядина)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Рыба (треска)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Молоко цельное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186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Сыр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632D17" w:rsidRPr="00632D17" w:rsidTr="00A81F5F">
        <w:tc>
          <w:tcPr>
            <w:tcW w:w="221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Рыба (треска)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Мясо (говядина)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87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Творог с массовой долей жира 9%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105</w:t>
            </w:r>
          </w:p>
        </w:tc>
      </w:tr>
      <w:tr w:rsidR="00632D17" w:rsidRPr="00632D17" w:rsidTr="00A81F5F">
        <w:tc>
          <w:tcPr>
            <w:tcW w:w="221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Картофель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Капуста белокочанная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111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Капуста цветная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Морковь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154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Свекла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118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Бобы (фасоль), в том числе консервированные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Горошек зеленый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Горошек зеленый консервированный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64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Кабачки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300</w:t>
            </w:r>
          </w:p>
        </w:tc>
      </w:tr>
      <w:tr w:rsidR="00632D17" w:rsidRPr="00632D17" w:rsidTr="00A81F5F">
        <w:tc>
          <w:tcPr>
            <w:tcW w:w="221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Фрукты свежие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Фрукты консервированные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Соки фруктовые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133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Соки фруктово-ягодные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133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479" w:type="dxa"/>
            <w:gridSpan w:val="2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Сухофрукты: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Яблоки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Чернослив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Курага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632D17" w:rsidRPr="00632D17" w:rsidTr="00A81F5F">
        <w:tc>
          <w:tcPr>
            <w:tcW w:w="221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0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Изюм</w:t>
            </w:r>
          </w:p>
        </w:tc>
        <w:tc>
          <w:tcPr>
            <w:tcW w:w="12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</w:tr>
    </w:tbl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632D17" w:rsidRPr="00632D17" w:rsidSect="006E10F8">
          <w:headerReference w:type="default" r:id="rId9"/>
          <w:headerReference w:type="first" r:id="rId10"/>
          <w:pgSz w:w="11900" w:h="16840"/>
          <w:pgMar w:top="1134" w:right="851" w:bottom="993" w:left="1418" w:header="0" w:footer="3" w:gutter="0"/>
          <w:cols w:space="720"/>
          <w:noEndnote/>
          <w:titlePg/>
          <w:docGrid w:linePitch="360"/>
        </w:sect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632D17">
        <w:rPr>
          <w:rFonts w:ascii="Arial Unicode MS" w:eastAsia="Arial Unicode MS" w:hAnsi="Arial Unicode MS" w:cs="Arial Unicode MS"/>
          <w:b/>
          <w:i/>
          <w:color w:val="FF0000"/>
          <w:sz w:val="24"/>
          <w:szCs w:val="24"/>
          <w:lang w:eastAsia="ru-RU" w:bidi="ru-RU"/>
        </w:rPr>
        <w:lastRenderedPageBreak/>
        <w:br w:type="page"/>
      </w:r>
      <w:r w:rsidRPr="00632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lastRenderedPageBreak/>
        <w:t>Приложение 9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 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CB30CE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"/>
          <w:lang w:eastAsia="ru-RU" w:bidi="ru-RU"/>
        </w:rPr>
      </w:pPr>
    </w:p>
    <w:p w:rsidR="00632D17" w:rsidRPr="00632D17" w:rsidRDefault="00632D17" w:rsidP="00632D17">
      <w:pPr>
        <w:keepNext/>
        <w:keepLines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Потребность в пищевых веществах, энергии витаминах и минеральных веществах (суточная)</w:t>
      </w:r>
    </w:p>
    <w:p w:rsidR="00632D17" w:rsidRPr="00632D17" w:rsidRDefault="00632D17" w:rsidP="00632D17">
      <w:pPr>
        <w:keepNext/>
        <w:keepLines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keepNext/>
        <w:keepLines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410"/>
        <w:gridCol w:w="2182"/>
      </w:tblGrid>
      <w:tr w:rsidR="00632D17" w:rsidRPr="00632D17" w:rsidTr="00A81F5F">
        <w:tc>
          <w:tcPr>
            <w:tcW w:w="3936" w:type="dxa"/>
            <w:vMerge w:val="restart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Показатели</w:t>
            </w:r>
          </w:p>
        </w:tc>
        <w:tc>
          <w:tcPr>
            <w:tcW w:w="4592" w:type="dxa"/>
            <w:gridSpan w:val="2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Потребность в пищевых веществах</w:t>
            </w:r>
          </w:p>
        </w:tc>
      </w:tr>
      <w:tr w:rsidR="00632D17" w:rsidRPr="00632D17" w:rsidTr="00A81F5F">
        <w:tc>
          <w:tcPr>
            <w:tcW w:w="3936" w:type="dxa"/>
            <w:vMerge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1-3 лет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3-7 лет</w:t>
            </w:r>
          </w:p>
        </w:tc>
      </w:tr>
      <w:tr w:rsidR="00632D17" w:rsidRPr="00632D17" w:rsidTr="00A81F5F">
        <w:trPr>
          <w:trHeight w:val="287"/>
        </w:trPr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белки (г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54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жиры 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углеводы (г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261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энергетическая ценность (ккал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1800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витамин С (мг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витамин В1 (мг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0,8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0,9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витамин В2 (мг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0,9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1,0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витамин А (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экв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450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500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витамин 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D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(мкг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кальций (мг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900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фосфор (мг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магний (мг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железо (мг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калий (мг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600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йод (мг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0,07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0,1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селен (мг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0,0015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0,02</w:t>
            </w:r>
          </w:p>
        </w:tc>
      </w:tr>
      <w:tr w:rsidR="00632D17" w:rsidRPr="00632D17" w:rsidTr="00A81F5F">
        <w:tc>
          <w:tcPr>
            <w:tcW w:w="3936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фтор (мг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сут</w:t>
            </w:r>
            <w:proofErr w:type="spellEnd"/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1,4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32D17" w:rsidRPr="00632D17" w:rsidRDefault="00632D17" w:rsidP="00632D17">
            <w:pPr>
              <w:keepNext/>
              <w:keepLines/>
              <w:widowControl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2,0</w:t>
            </w:r>
          </w:p>
        </w:tc>
      </w:tr>
    </w:tbl>
    <w:p w:rsidR="00632D17" w:rsidRPr="00632D17" w:rsidRDefault="00632D17" w:rsidP="00632D17">
      <w:pPr>
        <w:keepNext/>
        <w:keepLines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keepNext/>
        <w:keepLines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keepNext/>
        <w:keepLines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keepNext/>
        <w:keepLines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keepNext/>
        <w:keepLines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ectPr w:rsidR="00632D17" w:rsidRPr="00632D17" w:rsidSect="00B73D7C">
          <w:type w:val="continuous"/>
          <w:pgSz w:w="11900" w:h="16840"/>
          <w:pgMar w:top="1134" w:right="851" w:bottom="1134" w:left="1418" w:header="0" w:footer="0" w:gutter="0"/>
          <w:pgNumType w:start="28"/>
          <w:cols w:space="720"/>
          <w:noEndnote/>
          <w:docGrid w:linePitch="360"/>
        </w:sectPr>
      </w:pPr>
    </w:p>
    <w:p w:rsidR="00632D17" w:rsidRPr="00632D17" w:rsidRDefault="00632D17" w:rsidP="00632D17">
      <w:pPr>
        <w:widowControl w:val="0"/>
        <w:spacing w:after="0" w:line="240" w:lineRule="exact"/>
        <w:ind w:right="160"/>
        <w:jc w:val="right"/>
        <w:rPr>
          <w:rFonts w:ascii="Arial Unicode MS" w:eastAsia="Arial Unicode MS" w:hAnsi="Arial Unicode MS" w:cs="Arial Unicode MS"/>
          <w:b/>
          <w:i/>
          <w:color w:val="000000"/>
          <w:sz w:val="24"/>
          <w:szCs w:val="24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lastRenderedPageBreak/>
        <w:br w:type="page"/>
      </w:r>
      <w:r w:rsidRPr="00632D17">
        <w:rPr>
          <w:rFonts w:ascii="Arial Unicode MS" w:eastAsia="Arial Unicode MS" w:hAnsi="Arial Unicode MS" w:cs="Arial Unicode MS"/>
          <w:b/>
          <w:i/>
          <w:color w:val="000000"/>
          <w:sz w:val="24"/>
          <w:szCs w:val="24"/>
          <w:lang w:eastAsia="ru-RU" w:bidi="ru-RU"/>
        </w:rPr>
        <w:lastRenderedPageBreak/>
        <w:t xml:space="preserve"> </w:t>
      </w: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i/>
          <w:color w:val="000000"/>
          <w:sz w:val="24"/>
          <w:szCs w:val="2"/>
          <w:lang w:eastAsia="ru-RU" w:bidi="ru-RU"/>
        </w:rPr>
      </w:pPr>
      <w:r w:rsidRPr="00632D17">
        <w:rPr>
          <w:rFonts w:ascii="Times New Roman" w:eastAsia="Arial Unicode MS" w:hAnsi="Times New Roman" w:cs="Times New Roman"/>
          <w:b/>
          <w:i/>
          <w:color w:val="000000"/>
          <w:sz w:val="24"/>
          <w:szCs w:val="2"/>
          <w:lang w:eastAsia="ru-RU" w:bidi="ru-RU"/>
        </w:rPr>
        <w:t>Приложение 10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 xml:space="preserve">     </w:t>
      </w: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CB30CE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Гигиенический журнал (сотрудники)</w:t>
      </w:r>
    </w:p>
    <w:p w:rsidR="00632D17" w:rsidRPr="00632D17" w:rsidRDefault="00632D17" w:rsidP="00632D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W w:w="104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98"/>
        <w:gridCol w:w="1701"/>
        <w:gridCol w:w="1262"/>
        <w:gridCol w:w="1473"/>
        <w:gridCol w:w="1418"/>
        <w:gridCol w:w="2212"/>
        <w:gridCol w:w="975"/>
      </w:tblGrid>
      <w:tr w:rsidR="00632D17" w:rsidRPr="00632D17" w:rsidTr="00A81F5F">
        <w:tc>
          <w:tcPr>
            <w:tcW w:w="56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№ п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/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</w:t>
            </w:r>
          </w:p>
        </w:tc>
        <w:tc>
          <w:tcPr>
            <w:tcW w:w="79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ФИО работника (последнее при наличии)</w:t>
            </w:r>
          </w:p>
        </w:tc>
        <w:tc>
          <w:tcPr>
            <w:tcW w:w="1262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Должность</w:t>
            </w:r>
          </w:p>
        </w:tc>
        <w:tc>
          <w:tcPr>
            <w:tcW w:w="147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Подпись сотрудника об отсутствии признаков инфекционных заболеваний у сотрудника и членов семьи</w:t>
            </w:r>
          </w:p>
        </w:tc>
        <w:tc>
          <w:tcPr>
            <w:tcW w:w="141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</w:p>
        </w:tc>
        <w:tc>
          <w:tcPr>
            <w:tcW w:w="2212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Результат осмотра медицинским работником (ответственным лицом)</w:t>
            </w:r>
          </w:p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(</w:t>
            </w:r>
            <w:r w:rsidRPr="00632D1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 w:bidi="ru-RU"/>
              </w:rPr>
              <w:t>допущен</w:t>
            </w:r>
            <w:r w:rsidRPr="00632D1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US" w:eastAsia="ru-RU" w:bidi="ru-RU"/>
              </w:rPr>
              <w:t>/</w:t>
            </w:r>
            <w:r w:rsidRPr="00632D1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 w:bidi="ru-RU"/>
              </w:rPr>
              <w:t>отстранен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9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Подпись</w:t>
            </w:r>
          </w:p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медицинского работника (ответственного лица)</w:t>
            </w:r>
          </w:p>
        </w:tc>
      </w:tr>
      <w:tr w:rsidR="00632D17" w:rsidRPr="00632D17" w:rsidTr="00A81F5F">
        <w:tc>
          <w:tcPr>
            <w:tcW w:w="56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9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2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12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32D17" w:rsidRPr="00632D17" w:rsidTr="00A81F5F">
        <w:tc>
          <w:tcPr>
            <w:tcW w:w="56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2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12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32D17" w:rsidRPr="00632D17" w:rsidTr="00A81F5F">
        <w:tc>
          <w:tcPr>
            <w:tcW w:w="56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79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2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12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75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632D17" w:rsidRPr="00632D17" w:rsidRDefault="00632D17" w:rsidP="00632D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widowControl w:val="0"/>
        <w:tabs>
          <w:tab w:val="left" w:pos="0"/>
        </w:tabs>
        <w:spacing w:after="0" w:line="240" w:lineRule="auto"/>
        <w:ind w:right="54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x-none" w:eastAsia="x-none"/>
        </w:rPr>
      </w:pPr>
      <w:r w:rsidRPr="00632D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x-none" w:eastAsia="x-none"/>
        </w:rPr>
        <w:br w:type="page"/>
      </w:r>
      <w:r w:rsidRPr="00CB30CE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x-none" w:eastAsia="x-none"/>
        </w:rPr>
        <w:lastRenderedPageBreak/>
        <w:t>Приложение 11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 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CB30CE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Журнал</w:t>
      </w:r>
    </w:p>
    <w:p w:rsidR="00632D17" w:rsidRPr="00632D17" w:rsidRDefault="00632D17" w:rsidP="00632D17">
      <w:pPr>
        <w:widowControl w:val="0"/>
        <w:spacing w:after="0" w:line="24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бракеража готовой пищевой продукции</w:t>
      </w:r>
    </w:p>
    <w:tbl>
      <w:tblPr>
        <w:tblOverlap w:val="never"/>
        <w:tblW w:w="107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2"/>
        <w:gridCol w:w="1039"/>
        <w:gridCol w:w="1455"/>
        <w:gridCol w:w="1791"/>
        <w:gridCol w:w="1327"/>
        <w:gridCol w:w="1272"/>
        <w:gridCol w:w="1354"/>
        <w:gridCol w:w="1164"/>
      </w:tblGrid>
      <w:tr w:rsidR="00632D17" w:rsidRPr="00632D17" w:rsidTr="00A81F5F">
        <w:trPr>
          <w:trHeight w:hRule="exact" w:val="1293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Дата и час изготовления блюда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Время</w:t>
            </w: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  <w:t xml:space="preserve"> </w:t>
            </w: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снятия</w:t>
            </w:r>
          </w:p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бракеража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Наименование</w:t>
            </w:r>
          </w:p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готового блюда</w:t>
            </w:r>
          </w:p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Результаты органолептической оценки качества готовых блюд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Разрешение</w:t>
            </w: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  <w:t xml:space="preserve"> </w:t>
            </w: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к</w:t>
            </w:r>
          </w:p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реализации</w:t>
            </w:r>
          </w:p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блюда,</w:t>
            </w: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  <w:t xml:space="preserve"> </w:t>
            </w: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кулинарного</w:t>
            </w:r>
          </w:p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изделия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Подписи</w:t>
            </w:r>
          </w:p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членов</w:t>
            </w:r>
          </w:p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proofErr w:type="spellStart"/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бракеражной</w:t>
            </w:r>
            <w:proofErr w:type="spellEnd"/>
          </w:p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комиссии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Результаты взвешивания порционных блюд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ru-RU" w:bidi="ru-RU"/>
              </w:rPr>
              <w:t>Примечание</w:t>
            </w:r>
          </w:p>
          <w:p w:rsidR="00632D17" w:rsidRDefault="00632D17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</w:p>
          <w:p w:rsidR="00CC4194" w:rsidRPr="00632D17" w:rsidRDefault="00CC4194" w:rsidP="00632D17">
            <w:pPr>
              <w:framePr w:w="10561" w:wrap="notBeside" w:vAnchor="text" w:hAnchor="page" w:x="556" w:y="127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  <w:t>++++++++</w:t>
            </w:r>
          </w:p>
        </w:tc>
      </w:tr>
      <w:tr w:rsidR="00632D17" w:rsidRPr="00632D17" w:rsidTr="00A81F5F">
        <w:trPr>
          <w:trHeight w:hRule="exact" w:val="196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8</w:t>
            </w:r>
          </w:p>
        </w:tc>
      </w:tr>
      <w:tr w:rsidR="00632D17" w:rsidRPr="00632D17" w:rsidTr="00A8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  <w:jc w:val="center"/>
        </w:trPr>
        <w:tc>
          <w:tcPr>
            <w:tcW w:w="1332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039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455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791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327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272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354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164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</w:tr>
      <w:tr w:rsidR="00632D17" w:rsidRPr="00632D17" w:rsidTr="00A8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5"/>
          <w:jc w:val="center"/>
        </w:trPr>
        <w:tc>
          <w:tcPr>
            <w:tcW w:w="1332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039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455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791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327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272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354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164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</w:tr>
      <w:tr w:rsidR="00632D17" w:rsidRPr="00632D17" w:rsidTr="00A8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  <w:jc w:val="center"/>
        </w:trPr>
        <w:tc>
          <w:tcPr>
            <w:tcW w:w="1332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039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455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791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327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272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354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  <w:tc>
          <w:tcPr>
            <w:tcW w:w="1164" w:type="dxa"/>
          </w:tcPr>
          <w:p w:rsidR="00632D17" w:rsidRPr="00632D17" w:rsidRDefault="00632D17" w:rsidP="00632D17">
            <w:pPr>
              <w:framePr w:w="10561" w:wrap="notBeside" w:vAnchor="text" w:hAnchor="page" w:x="556" w:y="127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ru-RU" w:bidi="ru-RU"/>
              </w:rPr>
            </w:pPr>
          </w:p>
        </w:tc>
      </w:tr>
    </w:tbl>
    <w:p w:rsidR="00632D17" w:rsidRPr="00632D17" w:rsidRDefault="00632D17" w:rsidP="00632D17">
      <w:pPr>
        <w:framePr w:w="10561" w:wrap="notBeside" w:vAnchor="text" w:hAnchor="page" w:x="556" w:y="127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632D17">
        <w:rPr>
          <w:rFonts w:ascii="Arial Unicode MS" w:eastAsia="Arial Unicode MS" w:hAnsi="Arial Unicode MS" w:cs="Arial Unicode MS"/>
          <w:b/>
          <w:i/>
          <w:color w:val="FF0000"/>
          <w:sz w:val="24"/>
          <w:szCs w:val="24"/>
          <w:lang w:eastAsia="ru-RU" w:bidi="ru-RU"/>
        </w:rPr>
        <w:br w:type="page"/>
      </w:r>
      <w:r w:rsidRPr="00632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lastRenderedPageBreak/>
        <w:t>Приложение 12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 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CB30CE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CB30CE" w:rsidRDefault="00632D17" w:rsidP="00632D1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keepNext/>
        <w:keepLines/>
        <w:widowControl w:val="0"/>
        <w:spacing w:after="0" w:line="240" w:lineRule="auto"/>
        <w:ind w:left="2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10"/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Журнал</w:t>
      </w:r>
      <w:bookmarkEnd w:id="7"/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учета температурного режима холодильного оборудования</w:t>
      </w:r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1590"/>
        <w:gridCol w:w="998"/>
        <w:gridCol w:w="997"/>
        <w:gridCol w:w="998"/>
        <w:gridCol w:w="998"/>
        <w:gridCol w:w="1007"/>
        <w:gridCol w:w="1007"/>
      </w:tblGrid>
      <w:tr w:rsidR="00632D17" w:rsidRPr="00632D17" w:rsidTr="00A81F5F">
        <w:tc>
          <w:tcPr>
            <w:tcW w:w="1954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Наименование производственного помещения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Наименование холодильного оборудования</w:t>
            </w:r>
          </w:p>
        </w:tc>
        <w:tc>
          <w:tcPr>
            <w:tcW w:w="6337" w:type="dxa"/>
            <w:gridSpan w:val="6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Температура в градусах Цельсия</w:t>
            </w:r>
          </w:p>
        </w:tc>
      </w:tr>
      <w:tr w:rsidR="00632D17" w:rsidRPr="00632D17" w:rsidTr="00A81F5F">
        <w:trPr>
          <w:trHeight w:val="158"/>
        </w:trPr>
        <w:tc>
          <w:tcPr>
            <w:tcW w:w="1954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6337" w:type="dxa"/>
            <w:gridSpan w:val="6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месяц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 w:bidi="ru-RU"/>
              </w:rPr>
              <w:t>/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дни: (ежедневно)</w:t>
            </w:r>
          </w:p>
        </w:tc>
      </w:tr>
      <w:tr w:rsidR="00632D17" w:rsidRPr="00632D17" w:rsidTr="00A81F5F">
        <w:tc>
          <w:tcPr>
            <w:tcW w:w="1954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057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…</w:t>
            </w:r>
          </w:p>
        </w:tc>
        <w:tc>
          <w:tcPr>
            <w:tcW w:w="105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30</w:t>
            </w:r>
          </w:p>
        </w:tc>
      </w:tr>
      <w:tr w:rsidR="00632D17" w:rsidRPr="00632D17" w:rsidTr="00A81F5F">
        <w:tc>
          <w:tcPr>
            <w:tcW w:w="1954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55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057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05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05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05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05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05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</w:tr>
    </w:tbl>
    <w:p w:rsidR="00632D17" w:rsidRPr="00632D17" w:rsidRDefault="00632D17" w:rsidP="00632D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 xml:space="preserve">Журнал </w:t>
      </w:r>
    </w:p>
    <w:p w:rsidR="00632D17" w:rsidRPr="00632D17" w:rsidRDefault="00632D17" w:rsidP="00632D1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>учета температуры и влажности в складских помещениях</w:t>
      </w:r>
    </w:p>
    <w:p w:rsidR="00632D17" w:rsidRPr="00632D17" w:rsidRDefault="00632D17" w:rsidP="00632D1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590"/>
        <w:gridCol w:w="1141"/>
        <w:gridCol w:w="1141"/>
        <w:gridCol w:w="1141"/>
        <w:gridCol w:w="1141"/>
        <w:gridCol w:w="1153"/>
        <w:gridCol w:w="1153"/>
      </w:tblGrid>
      <w:tr w:rsidR="00632D17" w:rsidRPr="00632D17" w:rsidTr="00A81F5F">
        <w:tc>
          <w:tcPr>
            <w:tcW w:w="1187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 п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 w:bidi="ru-RU"/>
              </w:rPr>
              <w:t>/</w:t>
            </w: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Наименование складского помещения</w:t>
            </w:r>
          </w:p>
        </w:tc>
        <w:tc>
          <w:tcPr>
            <w:tcW w:w="7070" w:type="dxa"/>
            <w:gridSpan w:val="6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Месяц/дни: (температура в градусах Цельсия и влажность в процентах)</w:t>
            </w:r>
          </w:p>
        </w:tc>
      </w:tr>
      <w:tr w:rsidR="00632D17" w:rsidRPr="00632D17" w:rsidTr="00A81F5F">
        <w:trPr>
          <w:trHeight w:val="262"/>
        </w:trPr>
        <w:tc>
          <w:tcPr>
            <w:tcW w:w="1187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17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117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118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…</w:t>
            </w:r>
          </w:p>
        </w:tc>
        <w:tc>
          <w:tcPr>
            <w:tcW w:w="118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30</w:t>
            </w:r>
          </w:p>
        </w:tc>
      </w:tr>
      <w:tr w:rsidR="00632D17" w:rsidRPr="00632D17" w:rsidTr="00A81F5F">
        <w:tc>
          <w:tcPr>
            <w:tcW w:w="1187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590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17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17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17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176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18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183" w:type="dxa"/>
            <w:shd w:val="clear" w:color="auto" w:fill="auto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</w:tr>
    </w:tbl>
    <w:p w:rsidR="00632D17" w:rsidRPr="00632D17" w:rsidRDefault="00632D17" w:rsidP="00632D17">
      <w:pPr>
        <w:widowControl w:val="0"/>
        <w:spacing w:after="0" w:line="240" w:lineRule="exact"/>
        <w:jc w:val="center"/>
        <w:rPr>
          <w:rFonts w:ascii="Arial" w:eastAsia="Arial Unicode MS" w:hAnsi="Arial" w:cs="Arial"/>
          <w:b/>
          <w:color w:val="4C4C4C"/>
          <w:spacing w:val="2"/>
          <w:sz w:val="28"/>
          <w:szCs w:val="28"/>
          <w:lang w:eastAsia="ru-RU"/>
        </w:rPr>
      </w:pPr>
    </w:p>
    <w:p w:rsidR="00632D17" w:rsidRPr="00632D17" w:rsidRDefault="00632D17" w:rsidP="00632D1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32D17" w:rsidRPr="00632D17" w:rsidRDefault="00632D17" w:rsidP="00632D1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</w:pPr>
    </w:p>
    <w:p w:rsidR="00632D17" w:rsidRPr="00632D17" w:rsidRDefault="00632D17" w:rsidP="00632D1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632D17">
        <w:rPr>
          <w:rFonts w:ascii="Arial Unicode MS" w:eastAsia="Arial Unicode MS" w:hAnsi="Arial Unicode MS" w:cs="Arial Unicode MS"/>
          <w:b/>
          <w:i/>
          <w:iCs/>
          <w:color w:val="000000"/>
          <w:sz w:val="24"/>
          <w:szCs w:val="24"/>
          <w:lang w:eastAsia="ru-RU" w:bidi="ru-RU"/>
        </w:rPr>
        <w:br w:type="page"/>
      </w:r>
      <w:r w:rsidRPr="00632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lastRenderedPageBreak/>
        <w:t>Приложение 13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 к Положению об организации питания</w:t>
      </w:r>
    </w:p>
    <w:p w:rsidR="00CB30CE" w:rsidRPr="00CB30CE" w:rsidRDefault="00CB30CE" w:rsidP="00CB30CE">
      <w:pPr>
        <w:widowControl w:val="0"/>
        <w:spacing w:after="0" w:line="240" w:lineRule="exact"/>
        <w:ind w:right="-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воспитанников в ГБДОУ № 1 «</w:t>
      </w:r>
      <w:proofErr w:type="spellStart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Шовда</w:t>
      </w:r>
      <w:proofErr w:type="spellEnd"/>
      <w:r w:rsidRPr="00CB3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» г. Грозный</w:t>
      </w:r>
    </w:p>
    <w:p w:rsidR="00CB30CE" w:rsidRPr="00632D17" w:rsidRDefault="00CB30CE" w:rsidP="00CB30CE">
      <w:pPr>
        <w:widowControl w:val="0"/>
        <w:spacing w:after="0" w:line="240" w:lineRule="exact"/>
        <w:ind w:right="16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2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Распределение в процентном отношении потребления пищевых веществ и энергии по приемам пищи в зависимости от времени пребывания в ДОУ</w:t>
      </w:r>
    </w:p>
    <w:p w:rsidR="00632D17" w:rsidRPr="00632D17" w:rsidRDefault="00632D17" w:rsidP="00632D17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D17" w:rsidRPr="00632D17" w:rsidRDefault="00632D17" w:rsidP="00632D17">
      <w:pPr>
        <w:widowControl w:val="0"/>
        <w:spacing w:after="0" w:line="240" w:lineRule="exact"/>
        <w:ind w:right="-8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188"/>
        <w:gridCol w:w="3210"/>
      </w:tblGrid>
      <w:tr w:rsidR="00632D17" w:rsidRPr="00632D17" w:rsidTr="002074CE">
        <w:tc>
          <w:tcPr>
            <w:tcW w:w="3223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Тип организации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Прием пищи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Доля суточной потребности в пищевых веществах и энергии</w:t>
            </w:r>
          </w:p>
        </w:tc>
      </w:tr>
      <w:tr w:rsidR="00632D17" w:rsidRPr="00632D17" w:rsidTr="002074CE">
        <w:tc>
          <w:tcPr>
            <w:tcW w:w="3223" w:type="dxa"/>
            <w:vMerge w:val="restart"/>
            <w:shd w:val="clear" w:color="auto" w:fill="auto"/>
            <w:vAlign w:val="center"/>
          </w:tcPr>
          <w:p w:rsidR="00632D17" w:rsidRPr="00632D17" w:rsidRDefault="002074CE" w:rsidP="002074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Дошкольная</w:t>
            </w:r>
            <w:r w:rsidR="00632D17"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организац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ия</w:t>
            </w:r>
            <w:r w:rsidR="00632D17"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, организаци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я</w:t>
            </w:r>
            <w:r w:rsidR="00632D17"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по уходу и присмотру, организации отдыха (труда и отдыха) с дневным пребыванием детей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завтрак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</w:tr>
      <w:tr w:rsidR="00632D17" w:rsidRPr="00632D17" w:rsidTr="002074CE">
        <w:tc>
          <w:tcPr>
            <w:tcW w:w="3223" w:type="dxa"/>
            <w:vMerge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второй завтрак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5%</w:t>
            </w:r>
          </w:p>
        </w:tc>
      </w:tr>
      <w:tr w:rsidR="00632D17" w:rsidRPr="00632D17" w:rsidTr="002074CE">
        <w:tc>
          <w:tcPr>
            <w:tcW w:w="3223" w:type="dxa"/>
            <w:vMerge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обед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35%</w:t>
            </w:r>
          </w:p>
        </w:tc>
      </w:tr>
      <w:tr w:rsidR="00632D17" w:rsidRPr="00632D17" w:rsidTr="002074CE">
        <w:tc>
          <w:tcPr>
            <w:tcW w:w="3223" w:type="dxa"/>
            <w:vMerge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полдник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15%</w:t>
            </w:r>
          </w:p>
        </w:tc>
      </w:tr>
      <w:tr w:rsidR="00632D17" w:rsidRPr="00632D17" w:rsidTr="002074CE">
        <w:tc>
          <w:tcPr>
            <w:tcW w:w="3223" w:type="dxa"/>
            <w:vMerge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ужин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632D17" w:rsidRPr="00632D17" w:rsidRDefault="00632D17" w:rsidP="00632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32D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</w:tr>
    </w:tbl>
    <w:p w:rsidR="00632D17" w:rsidRPr="00632D17" w:rsidRDefault="00632D17" w:rsidP="00632D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C3D0C" w:rsidRDefault="00DC3D0C"/>
    <w:sectPr w:rsidR="00DC3D0C" w:rsidSect="006E10F8">
      <w:footerReference w:type="default" r:id="rId11"/>
      <w:type w:val="continuous"/>
      <w:pgSz w:w="11900" w:h="16840"/>
      <w:pgMar w:top="1134" w:right="851" w:bottom="1134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FBE" w:rsidRDefault="00785FBE">
      <w:pPr>
        <w:spacing w:after="0" w:line="240" w:lineRule="auto"/>
      </w:pPr>
      <w:r>
        <w:separator/>
      </w:r>
    </w:p>
  </w:endnote>
  <w:endnote w:type="continuationSeparator" w:id="0">
    <w:p w:rsidR="00785FBE" w:rsidRDefault="0078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D7C" w:rsidRDefault="00B73D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FBE" w:rsidRDefault="00785FBE">
      <w:pPr>
        <w:spacing w:after="0" w:line="240" w:lineRule="auto"/>
      </w:pPr>
      <w:r>
        <w:separator/>
      </w:r>
    </w:p>
  </w:footnote>
  <w:footnote w:type="continuationSeparator" w:id="0">
    <w:p w:rsidR="00785FBE" w:rsidRDefault="0078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D7C" w:rsidRDefault="00B73D7C">
    <w:pPr>
      <w:pStyle w:val="a8"/>
      <w:jc w:val="center"/>
    </w:pPr>
  </w:p>
  <w:p w:rsidR="00B73D7C" w:rsidRPr="008178D6" w:rsidRDefault="00B73D7C">
    <w:pPr>
      <w:pStyle w:val="a8"/>
      <w:jc w:val="center"/>
      <w:rPr>
        <w:rFonts w:ascii="Times New Roman" w:hAnsi="Times New Roman" w:cs="Times New Roman"/>
        <w:sz w:val="20"/>
        <w:szCs w:val="20"/>
      </w:rPr>
    </w:pPr>
  </w:p>
  <w:p w:rsidR="00B73D7C" w:rsidRDefault="00B73D7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D7C" w:rsidRDefault="00B73D7C">
    <w:pPr>
      <w:pStyle w:val="a8"/>
      <w:jc w:val="center"/>
    </w:pPr>
  </w:p>
  <w:p w:rsidR="00B73D7C" w:rsidRDefault="00B73D7C">
    <w:pPr>
      <w:pStyle w:val="a8"/>
      <w:jc w:val="center"/>
    </w:pPr>
  </w:p>
  <w:p w:rsidR="00B73D7C" w:rsidRDefault="00B73D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48AD"/>
    <w:multiLevelType w:val="hybridMultilevel"/>
    <w:tmpl w:val="5002F39A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46A12"/>
    <w:multiLevelType w:val="hybridMultilevel"/>
    <w:tmpl w:val="0A90B8D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424FB"/>
    <w:multiLevelType w:val="hybridMultilevel"/>
    <w:tmpl w:val="BD04C2E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45CFE"/>
    <w:multiLevelType w:val="hybridMultilevel"/>
    <w:tmpl w:val="9E3C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A6372"/>
    <w:multiLevelType w:val="hybridMultilevel"/>
    <w:tmpl w:val="D59C4B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CE0E28"/>
    <w:multiLevelType w:val="hybridMultilevel"/>
    <w:tmpl w:val="78B2A236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A2E99"/>
    <w:multiLevelType w:val="hybridMultilevel"/>
    <w:tmpl w:val="C04EE07A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E1408"/>
    <w:multiLevelType w:val="hybridMultilevel"/>
    <w:tmpl w:val="33780096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3592A"/>
    <w:multiLevelType w:val="hybridMultilevel"/>
    <w:tmpl w:val="CECE2A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054191"/>
    <w:multiLevelType w:val="hybridMultilevel"/>
    <w:tmpl w:val="2004B674"/>
    <w:lvl w:ilvl="0" w:tplc="02CED9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A512B2"/>
    <w:multiLevelType w:val="hybridMultilevel"/>
    <w:tmpl w:val="CBB6A5EE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83672"/>
    <w:multiLevelType w:val="hybridMultilevel"/>
    <w:tmpl w:val="C7E2D0C8"/>
    <w:lvl w:ilvl="0" w:tplc="02CED9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011DFE"/>
    <w:multiLevelType w:val="hybridMultilevel"/>
    <w:tmpl w:val="F37A4D98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60B95"/>
    <w:multiLevelType w:val="hybridMultilevel"/>
    <w:tmpl w:val="2438D26E"/>
    <w:lvl w:ilvl="0" w:tplc="02CED9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4C5CFC"/>
    <w:multiLevelType w:val="hybridMultilevel"/>
    <w:tmpl w:val="E97023F8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6943E5"/>
    <w:multiLevelType w:val="hybridMultilevel"/>
    <w:tmpl w:val="532C39A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044CB"/>
    <w:multiLevelType w:val="hybridMultilevel"/>
    <w:tmpl w:val="B872879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D0E99"/>
    <w:multiLevelType w:val="hybridMultilevel"/>
    <w:tmpl w:val="874C0C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7B0FC2"/>
    <w:multiLevelType w:val="hybridMultilevel"/>
    <w:tmpl w:val="94E22B7E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F72C92"/>
    <w:multiLevelType w:val="hybridMultilevel"/>
    <w:tmpl w:val="3226351A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54B5E"/>
    <w:multiLevelType w:val="hybridMultilevel"/>
    <w:tmpl w:val="3F88C350"/>
    <w:lvl w:ilvl="0" w:tplc="02CED9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9C7140"/>
    <w:multiLevelType w:val="hybridMultilevel"/>
    <w:tmpl w:val="0B8A1374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45B0E"/>
    <w:multiLevelType w:val="hybridMultilevel"/>
    <w:tmpl w:val="8B72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3412E"/>
    <w:multiLevelType w:val="hybridMultilevel"/>
    <w:tmpl w:val="9CD65B6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1F0CE2"/>
    <w:multiLevelType w:val="hybridMultilevel"/>
    <w:tmpl w:val="E5D6F68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267372"/>
    <w:multiLevelType w:val="hybridMultilevel"/>
    <w:tmpl w:val="4F640B28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E92A7E"/>
    <w:multiLevelType w:val="hybridMultilevel"/>
    <w:tmpl w:val="C33C5A4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157933"/>
    <w:multiLevelType w:val="hybridMultilevel"/>
    <w:tmpl w:val="C71AB1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51A09"/>
    <w:multiLevelType w:val="hybridMultilevel"/>
    <w:tmpl w:val="0156BF48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665222"/>
    <w:multiLevelType w:val="hybridMultilevel"/>
    <w:tmpl w:val="3B30005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E6C57"/>
    <w:multiLevelType w:val="hybridMultilevel"/>
    <w:tmpl w:val="35926F6E"/>
    <w:lvl w:ilvl="0" w:tplc="0A90A5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D35AF9"/>
    <w:multiLevelType w:val="hybridMultilevel"/>
    <w:tmpl w:val="1842E93C"/>
    <w:lvl w:ilvl="0" w:tplc="4D9CA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115AD9"/>
    <w:multiLevelType w:val="hybridMultilevel"/>
    <w:tmpl w:val="656C4A6E"/>
    <w:lvl w:ilvl="0" w:tplc="0A90A5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613D0E"/>
    <w:multiLevelType w:val="hybridMultilevel"/>
    <w:tmpl w:val="02C481EA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12167"/>
    <w:multiLevelType w:val="hybridMultilevel"/>
    <w:tmpl w:val="256AB85E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DC67A1"/>
    <w:multiLevelType w:val="hybridMultilevel"/>
    <w:tmpl w:val="95600F78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F3642"/>
    <w:multiLevelType w:val="hybridMultilevel"/>
    <w:tmpl w:val="69A2E268"/>
    <w:lvl w:ilvl="0" w:tplc="1E48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A6FB0"/>
    <w:multiLevelType w:val="hybridMultilevel"/>
    <w:tmpl w:val="E4788D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160042"/>
    <w:multiLevelType w:val="hybridMultilevel"/>
    <w:tmpl w:val="48880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482351"/>
    <w:multiLevelType w:val="hybridMultilevel"/>
    <w:tmpl w:val="D4181A78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B1838"/>
    <w:multiLevelType w:val="hybridMultilevel"/>
    <w:tmpl w:val="A30CADB6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7F2EC8"/>
    <w:multiLevelType w:val="hybridMultilevel"/>
    <w:tmpl w:val="C71E7C14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33"/>
  </w:num>
  <w:num w:numId="7">
    <w:abstractNumId w:val="21"/>
  </w:num>
  <w:num w:numId="8">
    <w:abstractNumId w:val="29"/>
  </w:num>
  <w:num w:numId="9">
    <w:abstractNumId w:val="32"/>
  </w:num>
  <w:num w:numId="10">
    <w:abstractNumId w:val="35"/>
  </w:num>
  <w:num w:numId="11">
    <w:abstractNumId w:val="24"/>
  </w:num>
  <w:num w:numId="12">
    <w:abstractNumId w:val="30"/>
  </w:num>
  <w:num w:numId="13">
    <w:abstractNumId w:val="26"/>
  </w:num>
  <w:num w:numId="14">
    <w:abstractNumId w:val="41"/>
  </w:num>
  <w:num w:numId="15">
    <w:abstractNumId w:val="6"/>
  </w:num>
  <w:num w:numId="16">
    <w:abstractNumId w:val="0"/>
  </w:num>
  <w:num w:numId="17">
    <w:abstractNumId w:val="40"/>
  </w:num>
  <w:num w:numId="18">
    <w:abstractNumId w:val="25"/>
  </w:num>
  <w:num w:numId="19">
    <w:abstractNumId w:val="39"/>
  </w:num>
  <w:num w:numId="20">
    <w:abstractNumId w:val="2"/>
  </w:num>
  <w:num w:numId="21">
    <w:abstractNumId w:val="12"/>
  </w:num>
  <w:num w:numId="22">
    <w:abstractNumId w:val="18"/>
  </w:num>
  <w:num w:numId="23">
    <w:abstractNumId w:val="14"/>
  </w:num>
  <w:num w:numId="24">
    <w:abstractNumId w:val="36"/>
  </w:num>
  <w:num w:numId="25">
    <w:abstractNumId w:val="28"/>
  </w:num>
  <w:num w:numId="26">
    <w:abstractNumId w:val="5"/>
  </w:num>
  <w:num w:numId="27">
    <w:abstractNumId w:val="34"/>
  </w:num>
  <w:num w:numId="28">
    <w:abstractNumId w:val="10"/>
  </w:num>
  <w:num w:numId="29">
    <w:abstractNumId w:val="23"/>
  </w:num>
  <w:num w:numId="30">
    <w:abstractNumId w:val="9"/>
  </w:num>
  <w:num w:numId="31">
    <w:abstractNumId w:val="3"/>
  </w:num>
  <w:num w:numId="32">
    <w:abstractNumId w:val="1"/>
  </w:num>
  <w:num w:numId="33">
    <w:abstractNumId w:val="13"/>
  </w:num>
  <w:num w:numId="34">
    <w:abstractNumId w:val="20"/>
  </w:num>
  <w:num w:numId="35">
    <w:abstractNumId w:val="37"/>
  </w:num>
  <w:num w:numId="36">
    <w:abstractNumId w:val="11"/>
  </w:num>
  <w:num w:numId="37">
    <w:abstractNumId w:val="17"/>
  </w:num>
  <w:num w:numId="38">
    <w:abstractNumId w:val="27"/>
  </w:num>
  <w:num w:numId="39">
    <w:abstractNumId w:val="8"/>
  </w:num>
  <w:num w:numId="40">
    <w:abstractNumId w:val="38"/>
  </w:num>
  <w:num w:numId="41">
    <w:abstractNumId w:val="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6"/>
    <w:rsid w:val="00045532"/>
    <w:rsid w:val="0007232E"/>
    <w:rsid w:val="000A662A"/>
    <w:rsid w:val="000C34A9"/>
    <w:rsid w:val="00113222"/>
    <w:rsid w:val="0012134E"/>
    <w:rsid w:val="00133CC6"/>
    <w:rsid w:val="00176213"/>
    <w:rsid w:val="001D639F"/>
    <w:rsid w:val="002074CE"/>
    <w:rsid w:val="00257D38"/>
    <w:rsid w:val="00350B46"/>
    <w:rsid w:val="0037189A"/>
    <w:rsid w:val="003A6122"/>
    <w:rsid w:val="003B4B7A"/>
    <w:rsid w:val="003E64C0"/>
    <w:rsid w:val="004027DB"/>
    <w:rsid w:val="004E1E1C"/>
    <w:rsid w:val="005A5654"/>
    <w:rsid w:val="005C5C60"/>
    <w:rsid w:val="00630FCF"/>
    <w:rsid w:val="00632D17"/>
    <w:rsid w:val="00683533"/>
    <w:rsid w:val="006E10F8"/>
    <w:rsid w:val="006F3D29"/>
    <w:rsid w:val="00726225"/>
    <w:rsid w:val="00751498"/>
    <w:rsid w:val="00785FBE"/>
    <w:rsid w:val="00793CBD"/>
    <w:rsid w:val="007E36DE"/>
    <w:rsid w:val="008178D6"/>
    <w:rsid w:val="008953B7"/>
    <w:rsid w:val="008D2EB4"/>
    <w:rsid w:val="00A31028"/>
    <w:rsid w:val="00A61550"/>
    <w:rsid w:val="00A667EF"/>
    <w:rsid w:val="00A81F5F"/>
    <w:rsid w:val="00AE6949"/>
    <w:rsid w:val="00B73D7C"/>
    <w:rsid w:val="00BB50C2"/>
    <w:rsid w:val="00BE06A6"/>
    <w:rsid w:val="00CB30CE"/>
    <w:rsid w:val="00CC4194"/>
    <w:rsid w:val="00D02446"/>
    <w:rsid w:val="00DC38AC"/>
    <w:rsid w:val="00DC3D0C"/>
    <w:rsid w:val="00DF3D91"/>
    <w:rsid w:val="00E03628"/>
    <w:rsid w:val="00E2437B"/>
    <w:rsid w:val="00F51B6C"/>
    <w:rsid w:val="00F644CB"/>
    <w:rsid w:val="00F66D88"/>
    <w:rsid w:val="00FB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EC930F-92FC-4FBF-BDD6-721B5021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2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2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32D17"/>
  </w:style>
  <w:style w:type="character" w:styleId="a3">
    <w:name w:val="Hyperlink"/>
    <w:rsid w:val="00632D17"/>
    <w:rPr>
      <w:color w:val="0066CC"/>
      <w:u w:val="single"/>
    </w:rPr>
  </w:style>
  <w:style w:type="character" w:customStyle="1" w:styleId="a4">
    <w:name w:val="Колонтитул_"/>
    <w:link w:val="a5"/>
    <w:rsid w:val="00632D17"/>
    <w:rPr>
      <w:rFonts w:ascii="Courier New" w:eastAsia="Courier New" w:hAnsi="Courier New" w:cs="Courier New"/>
      <w:sz w:val="9"/>
      <w:szCs w:val="9"/>
      <w:shd w:val="clear" w:color="auto" w:fill="FFFFFF"/>
    </w:rPr>
  </w:style>
  <w:style w:type="character" w:customStyle="1" w:styleId="10">
    <w:name w:val="Колонтитул1"/>
    <w:rsid w:val="00632D1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632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632D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link w:val="a6"/>
    <w:rsid w:val="00632D1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">
    <w:name w:val="Основной текст (3)_"/>
    <w:link w:val="32"/>
    <w:rsid w:val="00632D1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">
    <w:name w:val="Заголовок №1_"/>
    <w:link w:val="12"/>
    <w:rsid w:val="00632D17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0">
    <w:name w:val="Заголовок №2_"/>
    <w:link w:val="21"/>
    <w:rsid w:val="00632D17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4">
    <w:name w:val="Основной текст (4)"/>
    <w:rsid w:val="00632D1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632D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">
    <w:name w:val="Заголовок №3_"/>
    <w:link w:val="34"/>
    <w:rsid w:val="00632D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632D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Колонтитул"/>
    <w:basedOn w:val="a"/>
    <w:link w:val="a4"/>
    <w:rsid w:val="00632D17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2">
    <w:name w:val="Основной текст (3)"/>
    <w:basedOn w:val="a"/>
    <w:link w:val="31"/>
    <w:rsid w:val="00632D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">
    <w:name w:val="Подпись к картинке (2)"/>
    <w:basedOn w:val="a"/>
    <w:link w:val="2Exact"/>
    <w:rsid w:val="00632D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Подпись к картинке"/>
    <w:basedOn w:val="a"/>
    <w:link w:val="Exact"/>
    <w:rsid w:val="00632D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2">
    <w:name w:val="Заголовок №1"/>
    <w:basedOn w:val="a"/>
    <w:link w:val="11"/>
    <w:rsid w:val="00632D17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1">
    <w:name w:val="Заголовок №2"/>
    <w:basedOn w:val="a"/>
    <w:link w:val="20"/>
    <w:rsid w:val="00632D17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632D17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632D17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632D17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632D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32D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63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5pt">
    <w:name w:val="Колонтитул + 10;5 pt"/>
    <w:rsid w:val="00632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632D1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x-none" w:eastAsia="x-none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632D17"/>
    <w:rPr>
      <w:rFonts w:ascii="Arial Unicode MS" w:eastAsia="Arial Unicode MS" w:hAnsi="Arial Unicode MS" w:cs="Arial Unicode MS"/>
      <w:color w:val="000000"/>
      <w:sz w:val="24"/>
      <w:szCs w:val="24"/>
      <w:lang w:val="x-none" w:eastAsia="x-none" w:bidi="ru-RU"/>
    </w:rPr>
  </w:style>
  <w:style w:type="paragraph" w:styleId="aa">
    <w:name w:val="footer"/>
    <w:basedOn w:val="a"/>
    <w:link w:val="ab"/>
    <w:uiPriority w:val="99"/>
    <w:unhideWhenUsed/>
    <w:rsid w:val="00632D1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x-none" w:eastAsia="x-none" w:bidi="ru-RU"/>
    </w:rPr>
  </w:style>
  <w:style w:type="character" w:customStyle="1" w:styleId="ab">
    <w:name w:val="Нижний колонтитул Знак"/>
    <w:basedOn w:val="a0"/>
    <w:link w:val="aa"/>
    <w:uiPriority w:val="99"/>
    <w:rsid w:val="00632D17"/>
    <w:rPr>
      <w:rFonts w:ascii="Arial Unicode MS" w:eastAsia="Arial Unicode MS" w:hAnsi="Arial Unicode MS" w:cs="Arial Unicode MS"/>
      <w:color w:val="000000"/>
      <w:sz w:val="24"/>
      <w:szCs w:val="24"/>
      <w:lang w:val="x-none" w:eastAsia="x-none" w:bidi="ru-RU"/>
    </w:rPr>
  </w:style>
  <w:style w:type="character" w:customStyle="1" w:styleId="29pt">
    <w:name w:val="Основной текст (2) + 9 pt"/>
    <w:rsid w:val="00632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">
    <w:name w:val="Колонтитул + 9 pt"/>
    <w:rsid w:val="00632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0">
    <w:name w:val="Заголовок №1 (2)_"/>
    <w:rsid w:val="00632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1">
    <w:name w:val="Заголовок №1 (2)"/>
    <w:rsid w:val="00632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9pt">
    <w:name w:val="Основной текст (5) + 9 pt;Не полужирный;Не курсив"/>
    <w:rsid w:val="00632D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 + Курсив"/>
    <w:rsid w:val="00632D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;Курсив"/>
    <w:rsid w:val="00632D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632D1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c">
    <w:name w:val="Колонтитул + Не полужирный;Курсив"/>
    <w:rsid w:val="00632D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rsid w:val="00632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d">
    <w:name w:val="Подпись к таблице_"/>
    <w:link w:val="ae"/>
    <w:rsid w:val="00632D1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0">
    <w:name w:val="Основной текст (7)"/>
    <w:rsid w:val="00632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Подпись к таблице (2)_"/>
    <w:link w:val="27"/>
    <w:rsid w:val="00632D1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">
    <w:name w:val="Основной текст (7) + Малые прописные"/>
    <w:rsid w:val="00632D1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32D17"/>
    <w:pPr>
      <w:widowControl w:val="0"/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ae">
    <w:name w:val="Подпись к таблице"/>
    <w:basedOn w:val="a"/>
    <w:link w:val="ad"/>
    <w:rsid w:val="00632D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7">
    <w:name w:val="Подпись к таблице (2)"/>
    <w:basedOn w:val="a"/>
    <w:link w:val="26"/>
    <w:rsid w:val="00632D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f">
    <w:name w:val="List Paragraph"/>
    <w:basedOn w:val="a"/>
    <w:uiPriority w:val="34"/>
    <w:qFormat/>
    <w:rsid w:val="00632D1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f0">
    <w:name w:val="Table Grid"/>
    <w:basedOn w:val="a1"/>
    <w:uiPriority w:val="59"/>
    <w:rsid w:val="00632D17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3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3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32D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F5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E332-362B-4A98-B76A-ACE76BD4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7754</Words>
  <Characters>44200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</dc:creator>
  <cp:keywords/>
  <dc:description/>
  <cp:lastModifiedBy>Acer</cp:lastModifiedBy>
  <cp:revision>31</cp:revision>
  <cp:lastPrinted>2023-11-29T13:11:00Z</cp:lastPrinted>
  <dcterms:created xsi:type="dcterms:W3CDTF">2021-02-25T10:33:00Z</dcterms:created>
  <dcterms:modified xsi:type="dcterms:W3CDTF">2023-11-29T13:12:00Z</dcterms:modified>
</cp:coreProperties>
</file>